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18C4" w14:textId="77777777" w:rsidR="00D160F8" w:rsidRPr="00D160F8" w:rsidRDefault="00D160F8" w:rsidP="00D160F8">
      <w:pPr>
        <w:jc w:val="center"/>
        <w:rPr>
          <w:rFonts w:ascii="Century Gothic" w:hAnsi="Century Gothic" w:cs="Arial"/>
          <w:color w:val="15C550"/>
          <w:sz w:val="8"/>
          <w:szCs w:val="8"/>
          <w14:shadow w14:blurRad="50800" w14:dist="38100" w14:dir="2700000" w14:sx="100000" w14:sy="100000" w14:kx="0" w14:ky="0" w14:algn="tl">
            <w14:srgbClr w14:val="000000">
              <w14:alpha w14:val="60000"/>
            </w14:srgbClr>
          </w14:shadow>
        </w:rPr>
      </w:pPr>
      <w:r w:rsidRPr="00D160F8">
        <w:rPr>
          <w:rFonts w:ascii="Century Gothic" w:hAnsi="Century Gothic" w:cs="Arial"/>
          <w:color w:val="15C550"/>
          <w:sz w:val="72"/>
          <w:szCs w:val="72"/>
          <w14:shadow w14:blurRad="50800" w14:dist="38100" w14:dir="2700000" w14:sx="100000" w14:sy="100000" w14:kx="0" w14:ky="0" w14:algn="tl">
            <w14:srgbClr w14:val="000000">
              <w14:alpha w14:val="60000"/>
            </w14:srgbClr>
          </w14:shadow>
        </w:rPr>
        <w:t>BULLETIN MUNICIPAL</w:t>
      </w:r>
    </w:p>
    <w:p w14:paraId="068807D3" w14:textId="77777777" w:rsidR="00D160F8" w:rsidRPr="00D160F8" w:rsidRDefault="00D160F8" w:rsidP="00D160F8">
      <w:pPr>
        <w:ind w:left="2552"/>
        <w:jc w:val="center"/>
        <w:rPr>
          <w:rFonts w:ascii="Century Gothic" w:hAnsi="Century Gothic" w:cs="Arial"/>
          <w:color w:val="15C550"/>
          <w:sz w:val="8"/>
          <w:szCs w:val="8"/>
          <w14:shadow w14:blurRad="50800" w14:dist="38100" w14:dir="2700000" w14:sx="100000" w14:sy="100000" w14:kx="0" w14:ky="0" w14:algn="tl">
            <w14:srgbClr w14:val="000000">
              <w14:alpha w14:val="60000"/>
            </w14:srgbClr>
          </w14:shadow>
        </w:rPr>
      </w:pPr>
    </w:p>
    <w:p w14:paraId="2BA0DD5B" w14:textId="77777777" w:rsidR="00D160F8" w:rsidRPr="00D160F8" w:rsidRDefault="00D160F8" w:rsidP="00D160F8">
      <w:pPr>
        <w:jc w:val="center"/>
        <w:rPr>
          <w:rFonts w:ascii="Century Gothic" w:hAnsi="Century Gothic"/>
          <w:color w:val="15C550"/>
          <w14:shadow w14:blurRad="50800" w14:dist="38100" w14:dir="2700000" w14:sx="100000" w14:sy="100000" w14:kx="0" w14:ky="0" w14:algn="tl">
            <w14:srgbClr w14:val="000000">
              <w14:alpha w14:val="60000"/>
            </w14:srgbClr>
          </w14:shadow>
        </w:rPr>
      </w:pPr>
      <w:r w:rsidRPr="00D160F8">
        <w:rPr>
          <w:rFonts w:ascii="Century Gothic" w:hAnsi="Century Gothic" w:cs="Tempus Sans ITC"/>
          <w:b/>
          <w:bCs/>
          <w:color w:val="15C550"/>
          <w:sz w:val="130"/>
          <w:szCs w:val="130"/>
          <w14:shadow w14:blurRad="50800" w14:dist="38100" w14:dir="2700000" w14:sx="100000" w14:sy="100000" w14:kx="0" w14:ky="0" w14:algn="tl">
            <w14:srgbClr w14:val="000000">
              <w14:alpha w14:val="60000"/>
            </w14:srgbClr>
          </w14:shadow>
        </w:rPr>
        <w:t>CHEYLADE</w:t>
      </w:r>
    </w:p>
    <w:p w14:paraId="5558AC45" w14:textId="77777777" w:rsidR="00D160F8" w:rsidRDefault="00D160F8" w:rsidP="00D160F8">
      <w:pPr>
        <w:tabs>
          <w:tab w:val="left" w:pos="7740"/>
        </w:tabs>
        <w:ind w:left="2552" w:firstLine="4528"/>
        <w:jc w:val="both"/>
        <w:rPr>
          <w:rFonts w:ascii="Century Gothic" w:hAnsi="Century Gothic" w:cs="Arial"/>
          <w:i/>
          <w:iCs/>
        </w:rPr>
      </w:pPr>
      <w:r w:rsidRPr="00343500">
        <w:rPr>
          <w:rFonts w:ascii="Century Gothic" w:hAnsi="Century Gothic" w:cs="Arial"/>
          <w:i/>
          <w:iCs/>
        </w:rPr>
        <w:t>N°</w:t>
      </w:r>
      <w:r>
        <w:rPr>
          <w:rFonts w:ascii="Century Gothic" w:hAnsi="Century Gothic" w:cs="Arial"/>
          <w:i/>
          <w:iCs/>
        </w:rPr>
        <w:t xml:space="preserve"> 24</w:t>
      </w:r>
      <w:r w:rsidRPr="00343500">
        <w:rPr>
          <w:rFonts w:ascii="Century Gothic" w:hAnsi="Century Gothic" w:cs="Arial"/>
          <w:i/>
          <w:iCs/>
        </w:rPr>
        <w:t xml:space="preserve"> </w:t>
      </w:r>
      <w:r>
        <w:rPr>
          <w:rFonts w:ascii="Century Gothic" w:hAnsi="Century Gothic" w:cs="Arial"/>
          <w:i/>
          <w:iCs/>
        </w:rPr>
        <w:t>4</w:t>
      </w:r>
      <w:r w:rsidRPr="00786D5B">
        <w:rPr>
          <w:rFonts w:ascii="Century Gothic" w:hAnsi="Century Gothic" w:cs="Arial"/>
          <w:i/>
          <w:iCs/>
          <w:vertAlign w:val="superscript"/>
        </w:rPr>
        <w:t>eme</w:t>
      </w:r>
      <w:r>
        <w:rPr>
          <w:rFonts w:ascii="Century Gothic" w:hAnsi="Century Gothic" w:cs="Arial"/>
          <w:i/>
          <w:iCs/>
        </w:rPr>
        <w:t xml:space="preserve"> trimestre 2022</w:t>
      </w:r>
    </w:p>
    <w:p w14:paraId="45D5C675" w14:textId="77777777" w:rsidR="00D160F8" w:rsidRDefault="00D160F8" w:rsidP="00D160F8">
      <w:pPr>
        <w:tabs>
          <w:tab w:val="left" w:pos="7740"/>
        </w:tabs>
        <w:ind w:left="2552" w:firstLine="4528"/>
        <w:jc w:val="both"/>
        <w:rPr>
          <w:rFonts w:ascii="Century Gothic" w:hAnsi="Century Gothic" w:cs="Arial"/>
          <w:i/>
          <w:iCs/>
        </w:rPr>
      </w:pPr>
    </w:p>
    <w:p w14:paraId="352B45DB" w14:textId="77777777" w:rsidR="00D160F8" w:rsidRPr="00C24B00" w:rsidRDefault="00D160F8" w:rsidP="00D160F8">
      <w:pPr>
        <w:tabs>
          <w:tab w:val="left" w:pos="7740"/>
        </w:tabs>
        <w:ind w:left="2552" w:firstLine="4528"/>
        <w:jc w:val="both"/>
        <w:rPr>
          <w:rFonts w:ascii="Century Gothic" w:hAnsi="Century Gothic" w:cs="Arial"/>
          <w:i/>
          <w:iCs/>
        </w:rPr>
      </w:pPr>
    </w:p>
    <w:p w14:paraId="5823A3BF" w14:textId="65387D64" w:rsidR="00D160F8" w:rsidRDefault="00D160F8" w:rsidP="00D160F8">
      <w:pPr>
        <w:jc w:val="center"/>
        <w:rPr>
          <w:noProof/>
        </w:rPr>
      </w:pPr>
      <w:r w:rsidRPr="00084537">
        <w:rPr>
          <w:rFonts w:ascii="Calibri" w:eastAsia="Calibri" w:hAnsi="Calibri"/>
          <w:noProof/>
          <w:sz w:val="22"/>
          <w:szCs w:val="22"/>
          <w:lang w:eastAsia="en-US"/>
        </w:rPr>
        <w:drawing>
          <wp:inline distT="0" distB="0" distL="0" distR="0" wp14:anchorId="29D18E45" wp14:editId="38EE789A">
            <wp:extent cx="5991225" cy="36576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l="9589" t="24516" r="67580" b="17690"/>
                    <a:stretch>
                      <a:fillRect/>
                    </a:stretch>
                  </pic:blipFill>
                  <pic:spPr bwMode="auto">
                    <a:xfrm>
                      <a:off x="0" y="0"/>
                      <a:ext cx="5991225" cy="3657600"/>
                    </a:xfrm>
                    <a:prstGeom prst="rect">
                      <a:avLst/>
                    </a:prstGeom>
                    <a:noFill/>
                    <a:ln>
                      <a:noFill/>
                    </a:ln>
                  </pic:spPr>
                </pic:pic>
              </a:graphicData>
            </a:graphic>
          </wp:inline>
        </w:drawing>
      </w:r>
    </w:p>
    <w:p w14:paraId="6A4DB146" w14:textId="77777777" w:rsidR="00D160F8" w:rsidRDefault="00D160F8" w:rsidP="00D160F8">
      <w:pPr>
        <w:rPr>
          <w:noProof/>
        </w:rPr>
      </w:pPr>
    </w:p>
    <w:p w14:paraId="4196B0EF" w14:textId="55797E7F" w:rsidR="00D160F8" w:rsidRDefault="00D160F8" w:rsidP="00D160F8">
      <w:pPr>
        <w:rPr>
          <w:rFonts w:ascii="Arial" w:hAnsi="Arial" w:cs="Arial"/>
          <w:sz w:val="28"/>
          <w:szCs w:val="28"/>
        </w:rPr>
      </w:pPr>
      <w:r>
        <w:rPr>
          <w:rFonts w:ascii="Arial" w:hAnsi="Arial" w:cs="Arial"/>
          <w:noProof/>
          <w:sz w:val="28"/>
          <w:szCs w:val="28"/>
          <w:lang w:eastAsia="fr-FR"/>
        </w:rPr>
        <mc:AlternateContent>
          <mc:Choice Requires="wps">
            <w:drawing>
              <wp:anchor distT="0" distB="0" distL="114300" distR="114300" simplePos="0" relativeHeight="251660288" behindDoc="0" locked="0" layoutInCell="1" allowOverlap="1" wp14:anchorId="668F95EA" wp14:editId="4E595E0A">
                <wp:simplePos x="0" y="0"/>
                <wp:positionH relativeFrom="column">
                  <wp:posOffset>2724150</wp:posOffset>
                </wp:positionH>
                <wp:positionV relativeFrom="paragraph">
                  <wp:posOffset>95250</wp:posOffset>
                </wp:positionV>
                <wp:extent cx="4067175" cy="3585845"/>
                <wp:effectExtent l="9525" t="10795" r="9525" b="1333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585845"/>
                        </a:xfrm>
                        <a:prstGeom prst="rect">
                          <a:avLst/>
                        </a:prstGeom>
                        <a:solidFill>
                          <a:srgbClr val="FFFFFF"/>
                        </a:solidFill>
                        <a:ln w="9525">
                          <a:solidFill>
                            <a:srgbClr val="000000"/>
                          </a:solidFill>
                          <a:miter lim="800000"/>
                          <a:headEnd/>
                          <a:tailEnd/>
                        </a:ln>
                      </wps:spPr>
                      <wps:txbx>
                        <w:txbxContent>
                          <w:p w14:paraId="56844184" w14:textId="542E93ED" w:rsidR="00D160F8" w:rsidRPr="00B27C3E" w:rsidRDefault="00D160F8" w:rsidP="00D160F8">
                            <w:pPr>
                              <w:pStyle w:val="Titre1"/>
                              <w:numPr>
                                <w:ilvl w:val="0"/>
                                <w:numId w:val="0"/>
                              </w:numPr>
                              <w:pBdr>
                                <w:top w:val="none" w:sz="0" w:space="0" w:color="auto"/>
                                <w:left w:val="none" w:sz="0" w:space="0" w:color="auto"/>
                                <w:bottom w:val="none" w:sz="0" w:space="0" w:color="auto"/>
                                <w:right w:val="none" w:sz="0" w:space="0" w:color="auto"/>
                              </w:pBdr>
                              <w:jc w:val="left"/>
                              <w:rPr>
                                <w:sz w:val="20"/>
                              </w:rPr>
                            </w:pPr>
                            <w:r w:rsidRPr="00084537">
                              <w:rPr>
                                <w:noProof/>
                              </w:rPr>
                              <w:drawing>
                                <wp:inline distT="0" distB="0" distL="0" distR="0" wp14:anchorId="3D7F44EE" wp14:editId="64EC315C">
                                  <wp:extent cx="3781425" cy="34671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b="43417"/>
                                          <a:stretch>
                                            <a:fillRect/>
                                          </a:stretch>
                                        </pic:blipFill>
                                        <pic:spPr bwMode="auto">
                                          <a:xfrm>
                                            <a:off x="0" y="0"/>
                                            <a:ext cx="3781425" cy="3467100"/>
                                          </a:xfrm>
                                          <a:prstGeom prst="rect">
                                            <a:avLst/>
                                          </a:prstGeom>
                                          <a:noFill/>
                                          <a:ln>
                                            <a:noFill/>
                                          </a:ln>
                                        </pic:spPr>
                                      </pic:pic>
                                    </a:graphicData>
                                  </a:graphic>
                                </wp:inline>
                              </w:drawing>
                            </w:r>
                          </w:p>
                          <w:p w14:paraId="2AD243BD" w14:textId="77777777" w:rsidR="00D160F8" w:rsidRPr="00781C67" w:rsidRDefault="00D160F8" w:rsidP="00D160F8">
                            <w:pPr>
                              <w:pStyle w:val="Titre4"/>
                              <w:numPr>
                                <w:ilvl w:val="2"/>
                                <w:numId w:val="1"/>
                              </w:numPr>
                              <w:tabs>
                                <w:tab w:val="left" w:pos="1843"/>
                              </w:tabs>
                              <w:ind w:right="417"/>
                              <w:jc w:val="left"/>
                              <w:rPr>
                                <w:rFonts w:ascii="Century Gothic" w:hAnsi="Century Gothic" w:cs="Arial"/>
                                <w:sz w:val="20"/>
                                <w:szCs w:val="20"/>
                              </w:rPr>
                            </w:pPr>
                          </w:p>
                          <w:p w14:paraId="5F7D7AE1" w14:textId="77777777" w:rsidR="00D160F8" w:rsidRDefault="00D160F8" w:rsidP="00D1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F95EA" id="_x0000_t202" coordsize="21600,21600" o:spt="202" path="m,l,21600r21600,l21600,xe">
                <v:stroke joinstyle="miter"/>
                <v:path gradientshapeok="t" o:connecttype="rect"/>
              </v:shapetype>
              <v:shape id="Zone de texte 17" o:spid="_x0000_s1026" type="#_x0000_t202" style="position:absolute;margin-left:214.5pt;margin-top:7.5pt;width:320.25pt;height:28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">
                <v:textbox>
                  <w:txbxContent>
                    <w:p w14:paraId="56844184" w14:textId="542E93ED" w:rsidR="00D160F8" w:rsidRPr="00B27C3E" w:rsidRDefault="00D160F8" w:rsidP="00D160F8">
                      <w:pPr>
                        <w:pStyle w:val="Titre1"/>
                        <w:numPr>
                          <w:ilvl w:val="0"/>
                          <w:numId w:val="0"/>
                        </w:numPr>
                        <w:pBdr>
                          <w:top w:val="none" w:sz="0" w:space="0" w:color="auto"/>
                          <w:left w:val="none" w:sz="0" w:space="0" w:color="auto"/>
                          <w:bottom w:val="none" w:sz="0" w:space="0" w:color="auto"/>
                          <w:right w:val="none" w:sz="0" w:space="0" w:color="auto"/>
                        </w:pBdr>
                        <w:jc w:val="left"/>
                        <w:rPr>
                          <w:sz w:val="20"/>
                        </w:rPr>
                      </w:pPr>
                      <w:r w:rsidRPr="00084537">
                        <w:rPr>
                          <w:noProof/>
                        </w:rPr>
                        <w:drawing>
                          <wp:inline distT="0" distB="0" distL="0" distR="0" wp14:anchorId="3D7F44EE" wp14:editId="64EC315C">
                            <wp:extent cx="3781425" cy="34671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b="43417"/>
                                    <a:stretch>
                                      <a:fillRect/>
                                    </a:stretch>
                                  </pic:blipFill>
                                  <pic:spPr bwMode="auto">
                                    <a:xfrm>
                                      <a:off x="0" y="0"/>
                                      <a:ext cx="3781425" cy="3467100"/>
                                    </a:xfrm>
                                    <a:prstGeom prst="rect">
                                      <a:avLst/>
                                    </a:prstGeom>
                                    <a:noFill/>
                                    <a:ln>
                                      <a:noFill/>
                                    </a:ln>
                                  </pic:spPr>
                                </pic:pic>
                              </a:graphicData>
                            </a:graphic>
                          </wp:inline>
                        </w:drawing>
                      </w:r>
                    </w:p>
                    <w:p w14:paraId="2AD243BD" w14:textId="77777777" w:rsidR="00D160F8" w:rsidRPr="00781C67" w:rsidRDefault="00D160F8" w:rsidP="00D160F8">
                      <w:pPr>
                        <w:pStyle w:val="Titre4"/>
                        <w:numPr>
                          <w:ilvl w:val="2"/>
                          <w:numId w:val="1"/>
                        </w:numPr>
                        <w:tabs>
                          <w:tab w:val="left" w:pos="1843"/>
                        </w:tabs>
                        <w:ind w:right="417"/>
                        <w:jc w:val="left"/>
                        <w:rPr>
                          <w:rFonts w:ascii="Century Gothic" w:hAnsi="Century Gothic" w:cs="Arial"/>
                          <w:sz w:val="20"/>
                          <w:szCs w:val="20"/>
                        </w:rPr>
                      </w:pPr>
                    </w:p>
                    <w:p w14:paraId="5F7D7AE1" w14:textId="77777777" w:rsidR="00D160F8" w:rsidRDefault="00D160F8" w:rsidP="00D160F8"/>
                  </w:txbxContent>
                </v:textbox>
              </v:shape>
            </w:pict>
          </mc:Fallback>
        </mc:AlternateContent>
      </w:r>
      <w:r>
        <w:rPr>
          <w:noProof/>
        </w:rPr>
        <mc:AlternateContent>
          <mc:Choice Requires="wps">
            <w:drawing>
              <wp:anchor distT="0" distB="0" distL="114935" distR="114935" simplePos="0" relativeHeight="251659264" behindDoc="0" locked="0" layoutInCell="1" allowOverlap="1" wp14:anchorId="2D771776" wp14:editId="08686913">
                <wp:simplePos x="0" y="0"/>
                <wp:positionH relativeFrom="column">
                  <wp:posOffset>-104775</wp:posOffset>
                </wp:positionH>
                <wp:positionV relativeFrom="paragraph">
                  <wp:posOffset>95250</wp:posOffset>
                </wp:positionV>
                <wp:extent cx="2828925" cy="3585845"/>
                <wp:effectExtent l="9525" t="10795" r="9525" b="1333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585845"/>
                        </a:xfrm>
                        <a:prstGeom prst="rect">
                          <a:avLst/>
                        </a:prstGeom>
                        <a:solidFill>
                          <a:srgbClr val="FFFFFF"/>
                        </a:solidFill>
                        <a:ln w="9525">
                          <a:solidFill>
                            <a:srgbClr val="000000"/>
                          </a:solidFill>
                          <a:miter lim="800000"/>
                          <a:headEnd/>
                          <a:tailEnd/>
                        </a:ln>
                      </wps:spPr>
                      <wps:txbx>
                        <w:txbxContent>
                          <w:p w14:paraId="0C54BAF3" w14:textId="77777777" w:rsidR="00D160F8" w:rsidRDefault="00D160F8" w:rsidP="00D160F8">
                            <w:pPr>
                              <w:jc w:val="center"/>
                              <w:rPr>
                                <w:rFonts w:ascii="Arial" w:hAnsi="Arial" w:cs="Arial"/>
                                <w:b/>
                              </w:rPr>
                            </w:pPr>
                          </w:p>
                          <w:p w14:paraId="2994C5EF" w14:textId="77777777" w:rsidR="00D160F8" w:rsidRPr="00F57EE5" w:rsidRDefault="00D160F8" w:rsidP="00D160F8">
                            <w:pPr>
                              <w:jc w:val="center"/>
                              <w:rPr>
                                <w:rFonts w:ascii="Century Gothic" w:hAnsi="Century Gothic" w:cs="Arial"/>
                                <w:b/>
                                <w:sz w:val="32"/>
                              </w:rPr>
                            </w:pPr>
                            <w:r w:rsidRPr="00B27C3E">
                              <w:rPr>
                                <w:rFonts w:ascii="Century Gothic" w:hAnsi="Century Gothic" w:cs="Arial"/>
                                <w:b/>
                                <w:sz w:val="32"/>
                              </w:rPr>
                              <w:t>Sommaire</w:t>
                            </w:r>
                          </w:p>
                          <w:p w14:paraId="4B7A2A81" w14:textId="77777777" w:rsidR="00D160F8" w:rsidRPr="00343500" w:rsidRDefault="00D160F8" w:rsidP="00D160F8">
                            <w:pPr>
                              <w:rPr>
                                <w:rFonts w:ascii="Century Gothic" w:hAnsi="Century Gothic" w:cs="Arial"/>
                                <w:sz w:val="28"/>
                              </w:rPr>
                            </w:pPr>
                          </w:p>
                          <w:p w14:paraId="28BD780C" w14:textId="77777777" w:rsidR="00D160F8" w:rsidRDefault="00D160F8" w:rsidP="00D160F8">
                            <w:pPr>
                              <w:rPr>
                                <w:rFonts w:ascii="Century Gothic" w:hAnsi="Century Gothic" w:cs="Arial"/>
                                <w:sz w:val="28"/>
                              </w:rPr>
                            </w:pPr>
                            <w:r w:rsidRPr="00343500">
                              <w:rPr>
                                <w:rFonts w:ascii="Century Gothic" w:hAnsi="Century Gothic" w:cs="Arial"/>
                                <w:sz w:val="28"/>
                              </w:rPr>
                              <w:t>Principales Délibérations</w:t>
                            </w:r>
                          </w:p>
                          <w:p w14:paraId="07B32E64" w14:textId="77777777" w:rsidR="00D160F8" w:rsidRPr="00F57EE5" w:rsidRDefault="00D160F8" w:rsidP="00D160F8">
                            <w:pPr>
                              <w:rPr>
                                <w:rFonts w:ascii="Century Gothic" w:hAnsi="Century Gothic" w:cs="Arial"/>
                                <w:sz w:val="20"/>
                                <w:szCs w:val="18"/>
                              </w:rPr>
                            </w:pPr>
                          </w:p>
                          <w:p w14:paraId="0007777E" w14:textId="77777777" w:rsidR="00D160F8" w:rsidRDefault="00D160F8" w:rsidP="00D160F8">
                            <w:pPr>
                              <w:rPr>
                                <w:rFonts w:ascii="Century Gothic" w:hAnsi="Century Gothic" w:cs="Arial"/>
                                <w:sz w:val="28"/>
                              </w:rPr>
                            </w:pPr>
                            <w:r>
                              <w:rPr>
                                <w:rFonts w:ascii="Century Gothic" w:hAnsi="Century Gothic" w:cs="Arial"/>
                                <w:sz w:val="28"/>
                              </w:rPr>
                              <w:t>Etat Civil</w:t>
                            </w:r>
                          </w:p>
                          <w:p w14:paraId="397FC2FD" w14:textId="77777777" w:rsidR="00D160F8" w:rsidRPr="00F57EE5" w:rsidRDefault="00D160F8" w:rsidP="00D160F8">
                            <w:pPr>
                              <w:rPr>
                                <w:rFonts w:ascii="Century Gothic" w:hAnsi="Century Gothic" w:cs="Arial"/>
                                <w:sz w:val="20"/>
                                <w:szCs w:val="18"/>
                              </w:rPr>
                            </w:pPr>
                          </w:p>
                          <w:p w14:paraId="75682FD0" w14:textId="77777777" w:rsidR="00D160F8" w:rsidRDefault="00D160F8" w:rsidP="00D160F8">
                            <w:pPr>
                              <w:pStyle w:val="Liste"/>
                              <w:spacing w:after="0"/>
                              <w:rPr>
                                <w:rFonts w:ascii="Century Gothic" w:hAnsi="Century Gothic" w:cs="Arial"/>
                                <w:sz w:val="28"/>
                              </w:rPr>
                            </w:pPr>
                            <w:r>
                              <w:rPr>
                                <w:rFonts w:ascii="Century Gothic" w:hAnsi="Century Gothic" w:cs="Arial"/>
                                <w:sz w:val="28"/>
                              </w:rPr>
                              <w:t>Que s’est-il passé à Cheylade</w:t>
                            </w:r>
                          </w:p>
                          <w:p w14:paraId="38FF261D" w14:textId="77777777" w:rsidR="00D160F8" w:rsidRDefault="00D160F8" w:rsidP="00D160F8">
                            <w:pPr>
                              <w:rPr>
                                <w:rFonts w:ascii="Century Gothic" w:hAnsi="Century Gothic" w:cs="Arial"/>
                                <w:sz w:val="28"/>
                              </w:rPr>
                            </w:pPr>
                          </w:p>
                          <w:p w14:paraId="2F660193" w14:textId="77777777" w:rsidR="00D160F8" w:rsidRDefault="00D160F8" w:rsidP="00D160F8">
                            <w:pPr>
                              <w:rPr>
                                <w:rFonts w:ascii="Century Gothic" w:hAnsi="Century Gothic" w:cs="Arial"/>
                                <w:sz w:val="28"/>
                              </w:rPr>
                            </w:pPr>
                            <w:r>
                              <w:rPr>
                                <w:rFonts w:ascii="Century Gothic" w:hAnsi="Century Gothic" w:cs="Arial"/>
                                <w:sz w:val="28"/>
                              </w:rPr>
                              <w:t>Le Cyber bus</w:t>
                            </w:r>
                          </w:p>
                          <w:p w14:paraId="6738567F" w14:textId="77777777" w:rsidR="00D160F8" w:rsidRPr="00F57EE5" w:rsidRDefault="00D160F8" w:rsidP="00D160F8">
                            <w:pPr>
                              <w:rPr>
                                <w:rFonts w:ascii="Century Gothic" w:hAnsi="Century Gothic" w:cs="Arial"/>
                                <w:sz w:val="20"/>
                                <w:szCs w:val="18"/>
                              </w:rPr>
                            </w:pPr>
                          </w:p>
                          <w:p w14:paraId="3AEF13B3" w14:textId="77777777" w:rsidR="001227A7" w:rsidRDefault="001227A7" w:rsidP="001227A7">
                            <w:pPr>
                              <w:rPr>
                                <w:rFonts w:ascii="Century Gothic" w:hAnsi="Century Gothic" w:cs="Arial"/>
                                <w:sz w:val="28"/>
                              </w:rPr>
                            </w:pPr>
                            <w:r>
                              <w:rPr>
                                <w:rFonts w:ascii="Century Gothic" w:hAnsi="Century Gothic" w:cs="Arial"/>
                                <w:sz w:val="28"/>
                              </w:rPr>
                              <w:t>Point sur les travaux…</w:t>
                            </w:r>
                          </w:p>
                          <w:p w14:paraId="775B40CB" w14:textId="77777777" w:rsidR="00D160F8" w:rsidRPr="00F57EE5" w:rsidRDefault="00D160F8" w:rsidP="00D160F8">
                            <w:pPr>
                              <w:pStyle w:val="Liste"/>
                              <w:spacing w:after="0"/>
                              <w:rPr>
                                <w:rFonts w:ascii="Century Gothic" w:hAnsi="Century Gothic" w:cs="Arial"/>
                                <w:sz w:val="28"/>
                              </w:rPr>
                            </w:pPr>
                          </w:p>
                          <w:p w14:paraId="02D192DA" w14:textId="77777777" w:rsidR="00D160F8" w:rsidRDefault="00D160F8" w:rsidP="00D160F8">
                            <w:pPr>
                              <w:rPr>
                                <w:rFonts w:ascii="Century Gothic" w:hAnsi="Century Gothic" w:cs="Arial"/>
                                <w:sz w:val="28"/>
                              </w:rPr>
                            </w:pPr>
                            <w:r>
                              <w:rPr>
                                <w:rFonts w:ascii="Century Gothic" w:hAnsi="Century Gothic" w:cs="Arial"/>
                                <w:sz w:val="28"/>
                              </w:rPr>
                              <w:t>Nos associations</w:t>
                            </w:r>
                          </w:p>
                          <w:p w14:paraId="3CFB6646" w14:textId="77777777" w:rsidR="00D160F8" w:rsidRPr="00F57EE5" w:rsidRDefault="00D160F8" w:rsidP="00D160F8">
                            <w:pPr>
                              <w:rPr>
                                <w:rFonts w:ascii="Century Gothic" w:hAnsi="Century Gothic" w:cs="Arial"/>
                                <w:sz w:val="20"/>
                                <w:szCs w:val="18"/>
                              </w:rPr>
                            </w:pPr>
                          </w:p>
                          <w:p w14:paraId="138F644D" w14:textId="77777777" w:rsidR="00D160F8" w:rsidRDefault="00D160F8" w:rsidP="00D1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71776" id="_x0000_t202" coordsize="21600,21600" o:spt="202" path="m,l,21600r21600,l21600,xe">
                <v:stroke joinstyle="miter"/>
                <v:path gradientshapeok="t" o:connecttype="rect"/>
              </v:shapetype>
              <v:shape id="Zone de texte 15" o:spid="_x0000_s1027" type="#_x0000_t202" style="position:absolute;margin-left:-8.25pt;margin-top:7.5pt;width:222.75pt;height:282.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">
                <v:textbox>
                  <w:txbxContent>
                    <w:p w14:paraId="0C54BAF3" w14:textId="77777777" w:rsidR="00D160F8" w:rsidRDefault="00D160F8" w:rsidP="00D160F8">
                      <w:pPr>
                        <w:jc w:val="center"/>
                        <w:rPr>
                          <w:rFonts w:ascii="Arial" w:hAnsi="Arial" w:cs="Arial"/>
                          <w:b/>
                        </w:rPr>
                      </w:pPr>
                    </w:p>
                    <w:p w14:paraId="2994C5EF" w14:textId="77777777" w:rsidR="00D160F8" w:rsidRPr="00F57EE5" w:rsidRDefault="00D160F8" w:rsidP="00D160F8">
                      <w:pPr>
                        <w:jc w:val="center"/>
                        <w:rPr>
                          <w:rFonts w:ascii="Century Gothic" w:hAnsi="Century Gothic" w:cs="Arial"/>
                          <w:b/>
                          <w:sz w:val="32"/>
                        </w:rPr>
                      </w:pPr>
                      <w:r w:rsidRPr="00B27C3E">
                        <w:rPr>
                          <w:rFonts w:ascii="Century Gothic" w:hAnsi="Century Gothic" w:cs="Arial"/>
                          <w:b/>
                          <w:sz w:val="32"/>
                        </w:rPr>
                        <w:t>Sommaire</w:t>
                      </w:r>
                    </w:p>
                    <w:p w14:paraId="4B7A2A81" w14:textId="77777777" w:rsidR="00D160F8" w:rsidRPr="00343500" w:rsidRDefault="00D160F8" w:rsidP="00D160F8">
                      <w:pPr>
                        <w:rPr>
                          <w:rFonts w:ascii="Century Gothic" w:hAnsi="Century Gothic" w:cs="Arial"/>
                          <w:sz w:val="28"/>
                        </w:rPr>
                      </w:pPr>
                    </w:p>
                    <w:p w14:paraId="28BD780C" w14:textId="77777777" w:rsidR="00D160F8" w:rsidRDefault="00D160F8" w:rsidP="00D160F8">
                      <w:pPr>
                        <w:rPr>
                          <w:rFonts w:ascii="Century Gothic" w:hAnsi="Century Gothic" w:cs="Arial"/>
                          <w:sz w:val="28"/>
                        </w:rPr>
                      </w:pPr>
                      <w:r w:rsidRPr="00343500">
                        <w:rPr>
                          <w:rFonts w:ascii="Century Gothic" w:hAnsi="Century Gothic" w:cs="Arial"/>
                          <w:sz w:val="28"/>
                        </w:rPr>
                        <w:t>Principales Délibérations</w:t>
                      </w:r>
                    </w:p>
                    <w:p w14:paraId="07B32E64" w14:textId="77777777" w:rsidR="00D160F8" w:rsidRPr="00F57EE5" w:rsidRDefault="00D160F8" w:rsidP="00D160F8">
                      <w:pPr>
                        <w:rPr>
                          <w:rFonts w:ascii="Century Gothic" w:hAnsi="Century Gothic" w:cs="Arial"/>
                          <w:sz w:val="20"/>
                          <w:szCs w:val="18"/>
                        </w:rPr>
                      </w:pPr>
                    </w:p>
                    <w:p w14:paraId="0007777E" w14:textId="77777777" w:rsidR="00D160F8" w:rsidRDefault="00D160F8" w:rsidP="00D160F8">
                      <w:pPr>
                        <w:rPr>
                          <w:rFonts w:ascii="Century Gothic" w:hAnsi="Century Gothic" w:cs="Arial"/>
                          <w:sz w:val="28"/>
                        </w:rPr>
                      </w:pPr>
                      <w:r>
                        <w:rPr>
                          <w:rFonts w:ascii="Century Gothic" w:hAnsi="Century Gothic" w:cs="Arial"/>
                          <w:sz w:val="28"/>
                        </w:rPr>
                        <w:t>Etat Civil</w:t>
                      </w:r>
                    </w:p>
                    <w:p w14:paraId="397FC2FD" w14:textId="77777777" w:rsidR="00D160F8" w:rsidRPr="00F57EE5" w:rsidRDefault="00D160F8" w:rsidP="00D160F8">
                      <w:pPr>
                        <w:rPr>
                          <w:rFonts w:ascii="Century Gothic" w:hAnsi="Century Gothic" w:cs="Arial"/>
                          <w:sz w:val="20"/>
                          <w:szCs w:val="18"/>
                        </w:rPr>
                      </w:pPr>
                    </w:p>
                    <w:p w14:paraId="75682FD0" w14:textId="77777777" w:rsidR="00D160F8" w:rsidRDefault="00D160F8" w:rsidP="00D160F8">
                      <w:pPr>
                        <w:pStyle w:val="Liste"/>
                        <w:spacing w:after="0"/>
                        <w:rPr>
                          <w:rFonts w:ascii="Century Gothic" w:hAnsi="Century Gothic" w:cs="Arial"/>
                          <w:sz w:val="28"/>
                        </w:rPr>
                      </w:pPr>
                      <w:r>
                        <w:rPr>
                          <w:rFonts w:ascii="Century Gothic" w:hAnsi="Century Gothic" w:cs="Arial"/>
                          <w:sz w:val="28"/>
                        </w:rPr>
                        <w:t>Que s’est-il passé à Cheylade</w:t>
                      </w:r>
                    </w:p>
                    <w:p w14:paraId="38FF261D" w14:textId="77777777" w:rsidR="00D160F8" w:rsidRDefault="00D160F8" w:rsidP="00D160F8">
                      <w:pPr>
                        <w:rPr>
                          <w:rFonts w:ascii="Century Gothic" w:hAnsi="Century Gothic" w:cs="Arial"/>
                          <w:sz w:val="28"/>
                        </w:rPr>
                      </w:pPr>
                    </w:p>
                    <w:p w14:paraId="2F660193" w14:textId="77777777" w:rsidR="00D160F8" w:rsidRDefault="00D160F8" w:rsidP="00D160F8">
                      <w:pPr>
                        <w:rPr>
                          <w:rFonts w:ascii="Century Gothic" w:hAnsi="Century Gothic" w:cs="Arial"/>
                          <w:sz w:val="28"/>
                        </w:rPr>
                      </w:pPr>
                      <w:r>
                        <w:rPr>
                          <w:rFonts w:ascii="Century Gothic" w:hAnsi="Century Gothic" w:cs="Arial"/>
                          <w:sz w:val="28"/>
                        </w:rPr>
                        <w:t>Le Cyber bus</w:t>
                      </w:r>
                    </w:p>
                    <w:p w14:paraId="6738567F" w14:textId="77777777" w:rsidR="00D160F8" w:rsidRPr="00F57EE5" w:rsidRDefault="00D160F8" w:rsidP="00D160F8">
                      <w:pPr>
                        <w:rPr>
                          <w:rFonts w:ascii="Century Gothic" w:hAnsi="Century Gothic" w:cs="Arial"/>
                          <w:sz w:val="20"/>
                          <w:szCs w:val="18"/>
                        </w:rPr>
                      </w:pPr>
                    </w:p>
                    <w:p w14:paraId="3AEF13B3" w14:textId="77777777" w:rsidR="001227A7" w:rsidRDefault="001227A7" w:rsidP="001227A7">
                      <w:pPr>
                        <w:rPr>
                          <w:rFonts w:ascii="Century Gothic" w:hAnsi="Century Gothic" w:cs="Arial"/>
                          <w:sz w:val="28"/>
                        </w:rPr>
                      </w:pPr>
                      <w:r>
                        <w:rPr>
                          <w:rFonts w:ascii="Century Gothic" w:hAnsi="Century Gothic" w:cs="Arial"/>
                          <w:sz w:val="28"/>
                        </w:rPr>
                        <w:t>Point sur les travaux…</w:t>
                      </w:r>
                    </w:p>
                    <w:p w14:paraId="775B40CB" w14:textId="77777777" w:rsidR="00D160F8" w:rsidRPr="00F57EE5" w:rsidRDefault="00D160F8" w:rsidP="00D160F8">
                      <w:pPr>
                        <w:pStyle w:val="Liste"/>
                        <w:spacing w:after="0"/>
                        <w:rPr>
                          <w:rFonts w:ascii="Century Gothic" w:hAnsi="Century Gothic" w:cs="Arial"/>
                          <w:sz w:val="28"/>
                        </w:rPr>
                      </w:pPr>
                    </w:p>
                    <w:p w14:paraId="02D192DA" w14:textId="77777777" w:rsidR="00D160F8" w:rsidRDefault="00D160F8" w:rsidP="00D160F8">
                      <w:pPr>
                        <w:rPr>
                          <w:rFonts w:ascii="Century Gothic" w:hAnsi="Century Gothic" w:cs="Arial"/>
                          <w:sz w:val="28"/>
                        </w:rPr>
                      </w:pPr>
                      <w:r>
                        <w:rPr>
                          <w:rFonts w:ascii="Century Gothic" w:hAnsi="Century Gothic" w:cs="Arial"/>
                          <w:sz w:val="28"/>
                        </w:rPr>
                        <w:t>Nos associations</w:t>
                      </w:r>
                    </w:p>
                    <w:p w14:paraId="3CFB6646" w14:textId="77777777" w:rsidR="00D160F8" w:rsidRPr="00F57EE5" w:rsidRDefault="00D160F8" w:rsidP="00D160F8">
                      <w:pPr>
                        <w:rPr>
                          <w:rFonts w:ascii="Century Gothic" w:hAnsi="Century Gothic" w:cs="Arial"/>
                          <w:sz w:val="20"/>
                          <w:szCs w:val="18"/>
                        </w:rPr>
                      </w:pPr>
                    </w:p>
                    <w:p w14:paraId="138F644D" w14:textId="77777777" w:rsidR="00D160F8" w:rsidRDefault="00D160F8" w:rsidP="00D160F8"/>
                  </w:txbxContent>
                </v:textbox>
              </v:shape>
            </w:pict>
          </mc:Fallback>
        </mc:AlternateContent>
      </w:r>
    </w:p>
    <w:p w14:paraId="4D0E86E2" w14:textId="77777777" w:rsidR="00D160F8" w:rsidRDefault="00D160F8" w:rsidP="00D160F8">
      <w:pPr>
        <w:rPr>
          <w:rFonts w:ascii="Arial" w:hAnsi="Arial" w:cs="Arial"/>
          <w:sz w:val="28"/>
          <w:szCs w:val="28"/>
        </w:rPr>
      </w:pPr>
    </w:p>
    <w:p w14:paraId="41595F92" w14:textId="77777777" w:rsidR="00D160F8" w:rsidRDefault="00D160F8" w:rsidP="00D160F8">
      <w:pPr>
        <w:rPr>
          <w:rFonts w:ascii="Arial" w:hAnsi="Arial" w:cs="Arial"/>
          <w:sz w:val="28"/>
          <w:szCs w:val="28"/>
        </w:rPr>
      </w:pPr>
    </w:p>
    <w:p w14:paraId="1CB44B38" w14:textId="77777777" w:rsidR="00D160F8" w:rsidRDefault="00D160F8" w:rsidP="00D160F8">
      <w:pPr>
        <w:rPr>
          <w:rFonts w:ascii="Arial" w:hAnsi="Arial" w:cs="Arial"/>
          <w:sz w:val="28"/>
          <w:szCs w:val="28"/>
        </w:rPr>
      </w:pPr>
    </w:p>
    <w:p w14:paraId="4BB65B64" w14:textId="77777777" w:rsidR="00D160F8" w:rsidRDefault="00D160F8" w:rsidP="00D160F8">
      <w:pPr>
        <w:rPr>
          <w:rFonts w:ascii="Arial" w:hAnsi="Arial" w:cs="Arial"/>
          <w:sz w:val="28"/>
          <w:szCs w:val="28"/>
        </w:rPr>
      </w:pPr>
    </w:p>
    <w:p w14:paraId="2DDCE013" w14:textId="77777777" w:rsidR="00D160F8" w:rsidRDefault="00D160F8" w:rsidP="00D160F8">
      <w:pPr>
        <w:rPr>
          <w:rFonts w:ascii="Arial" w:hAnsi="Arial" w:cs="Arial"/>
          <w:sz w:val="28"/>
          <w:szCs w:val="28"/>
        </w:rPr>
      </w:pPr>
    </w:p>
    <w:p w14:paraId="0D8CFD17" w14:textId="77777777" w:rsidR="00D160F8" w:rsidRDefault="00D160F8" w:rsidP="00D160F8">
      <w:pPr>
        <w:rPr>
          <w:rFonts w:ascii="Arial" w:hAnsi="Arial" w:cs="Arial"/>
          <w:sz w:val="28"/>
          <w:szCs w:val="28"/>
        </w:rPr>
      </w:pPr>
    </w:p>
    <w:p w14:paraId="74D61A11" w14:textId="77777777" w:rsidR="00D160F8" w:rsidRDefault="00D160F8" w:rsidP="00D160F8">
      <w:pPr>
        <w:rPr>
          <w:rFonts w:ascii="Arial" w:hAnsi="Arial" w:cs="Arial"/>
          <w:sz w:val="28"/>
          <w:szCs w:val="28"/>
        </w:rPr>
      </w:pPr>
    </w:p>
    <w:p w14:paraId="54B2FFA7" w14:textId="77777777" w:rsidR="00D160F8" w:rsidRDefault="00D160F8" w:rsidP="00D160F8">
      <w:pPr>
        <w:rPr>
          <w:rFonts w:ascii="Arial" w:hAnsi="Arial" w:cs="Arial"/>
          <w:sz w:val="28"/>
          <w:szCs w:val="28"/>
        </w:rPr>
      </w:pPr>
    </w:p>
    <w:p w14:paraId="72067EB5" w14:textId="77777777" w:rsidR="00D160F8" w:rsidRDefault="00D160F8" w:rsidP="00D160F8">
      <w:pPr>
        <w:rPr>
          <w:rFonts w:ascii="Arial" w:hAnsi="Arial" w:cs="Arial"/>
          <w:sz w:val="28"/>
          <w:szCs w:val="28"/>
        </w:rPr>
      </w:pPr>
    </w:p>
    <w:p w14:paraId="7E37EC2C" w14:textId="77777777" w:rsidR="00D160F8" w:rsidRDefault="00D160F8" w:rsidP="00D160F8">
      <w:pPr>
        <w:rPr>
          <w:rFonts w:ascii="Arial" w:hAnsi="Arial" w:cs="Arial"/>
          <w:sz w:val="28"/>
          <w:szCs w:val="28"/>
        </w:rPr>
      </w:pPr>
    </w:p>
    <w:p w14:paraId="426C4F17" w14:textId="77777777" w:rsidR="00D160F8" w:rsidRDefault="00D160F8" w:rsidP="00D160F8">
      <w:pPr>
        <w:rPr>
          <w:rFonts w:ascii="Arial" w:hAnsi="Arial" w:cs="Arial"/>
          <w:sz w:val="28"/>
          <w:szCs w:val="28"/>
        </w:rPr>
      </w:pPr>
    </w:p>
    <w:p w14:paraId="50230FFA" w14:textId="77777777" w:rsidR="00D160F8" w:rsidRDefault="00D160F8" w:rsidP="00D160F8">
      <w:pPr>
        <w:rPr>
          <w:rFonts w:ascii="Arial" w:hAnsi="Arial" w:cs="Arial"/>
          <w:sz w:val="28"/>
          <w:szCs w:val="28"/>
        </w:rPr>
      </w:pPr>
    </w:p>
    <w:p w14:paraId="6C28D5DD" w14:textId="77777777" w:rsidR="00D160F8" w:rsidRDefault="00D160F8" w:rsidP="00D160F8">
      <w:pPr>
        <w:rPr>
          <w:rFonts w:ascii="Arial" w:hAnsi="Arial" w:cs="Arial"/>
          <w:sz w:val="28"/>
          <w:szCs w:val="28"/>
        </w:rPr>
      </w:pPr>
    </w:p>
    <w:p w14:paraId="75A17CA3" w14:textId="77777777" w:rsidR="00D160F8" w:rsidRDefault="00D160F8" w:rsidP="00D160F8">
      <w:pPr>
        <w:rPr>
          <w:rFonts w:ascii="Arial" w:hAnsi="Arial" w:cs="Arial"/>
          <w:sz w:val="28"/>
          <w:szCs w:val="28"/>
        </w:rPr>
      </w:pPr>
    </w:p>
    <w:p w14:paraId="4F377512" w14:textId="77777777"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br w:type="page"/>
      </w: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lastRenderedPageBreak/>
        <w:t xml:space="preserve">PRINCIPALES DELIBERATIONS DU CONSEIL MUNICIPAL </w:t>
      </w:r>
    </w:p>
    <w:p w14:paraId="1D93171F" w14:textId="77777777" w:rsidR="00D160F8" w:rsidRPr="00B70B4E" w:rsidRDefault="00D160F8" w:rsidP="00D160F8">
      <w:pPr>
        <w:rPr>
          <w:rFonts w:ascii="Century Gothic" w:hAnsi="Century Gothic" w:cs="Arial"/>
          <w:szCs w:val="28"/>
        </w:rPr>
      </w:pPr>
    </w:p>
    <w:p w14:paraId="2EEAC319" w14:textId="77777777" w:rsidR="00D160F8" w:rsidRPr="00882C2A" w:rsidRDefault="00D160F8" w:rsidP="00D160F8">
      <w:pPr>
        <w:widowControl w:val="0"/>
        <w:autoSpaceDE w:val="0"/>
        <w:autoSpaceDN w:val="0"/>
        <w:adjustRightInd w:val="0"/>
        <w:ind w:left="720"/>
        <w:jc w:val="both"/>
        <w:rPr>
          <w:rFonts w:ascii="Avenir Next LT Pro" w:hAnsi="Avenir Next LT Pro" w:cs="Arial"/>
        </w:rPr>
      </w:pPr>
      <w:r w:rsidRPr="00882C2A">
        <w:rPr>
          <w:rFonts w:ascii="Avenir Next LT Pro" w:hAnsi="Avenir Next LT Pro" w:cs="Arial"/>
        </w:rPr>
        <w:t>Conseil municipal du 21/11/2022</w:t>
      </w:r>
    </w:p>
    <w:p w14:paraId="7F4B70D1" w14:textId="77777777" w:rsidR="00D160F8" w:rsidRPr="00882C2A" w:rsidRDefault="00D160F8" w:rsidP="00D160F8">
      <w:pPr>
        <w:widowControl w:val="0"/>
        <w:autoSpaceDE w:val="0"/>
        <w:autoSpaceDN w:val="0"/>
        <w:adjustRightInd w:val="0"/>
        <w:ind w:left="720"/>
        <w:jc w:val="both"/>
        <w:rPr>
          <w:rFonts w:ascii="Avenir Next LT Pro" w:hAnsi="Avenir Next LT Pro" w:cs="Arial"/>
        </w:rPr>
      </w:pPr>
      <w:r w:rsidRPr="00882C2A">
        <w:rPr>
          <w:rFonts w:ascii="Avenir Next LT Pro" w:hAnsi="Avenir Next LT Pro" w:cs="Arial"/>
        </w:rPr>
        <w:t>21.11.2022_01 Mise en place de la nomenclature M57 à compter du 1</w:t>
      </w:r>
      <w:r w:rsidRPr="00882C2A">
        <w:rPr>
          <w:rFonts w:ascii="Avenir Next LT Pro" w:hAnsi="Avenir Next LT Pro" w:cs="Arial"/>
          <w:vertAlign w:val="superscript"/>
        </w:rPr>
        <w:t>ier</w:t>
      </w:r>
      <w:r w:rsidRPr="00882C2A">
        <w:rPr>
          <w:rFonts w:ascii="Avenir Next LT Pro" w:hAnsi="Avenir Next LT Pro" w:cs="Arial"/>
        </w:rPr>
        <w:t xml:space="preserve"> janvier 2023 (adoptée à l’unanimité)</w:t>
      </w:r>
    </w:p>
    <w:p w14:paraId="0C3400DC" w14:textId="5ACBDF4F" w:rsidR="00D160F8" w:rsidRPr="00882C2A" w:rsidRDefault="00D160F8" w:rsidP="00D160F8">
      <w:pPr>
        <w:widowControl w:val="0"/>
        <w:autoSpaceDE w:val="0"/>
        <w:autoSpaceDN w:val="0"/>
        <w:adjustRightInd w:val="0"/>
        <w:ind w:left="720"/>
        <w:jc w:val="both"/>
        <w:rPr>
          <w:rFonts w:ascii="Avenir Next LT Pro" w:hAnsi="Avenir Next LT Pro" w:cs="Arial"/>
        </w:rPr>
      </w:pPr>
      <w:bookmarkStart w:id="0" w:name="_Hlk124411434"/>
      <w:r w:rsidRPr="00882C2A">
        <w:rPr>
          <w:rFonts w:ascii="Avenir Next LT Pro" w:hAnsi="Avenir Next LT Pro" w:cs="Arial"/>
        </w:rPr>
        <w:t xml:space="preserve">21.11.2022_02 </w:t>
      </w:r>
      <w:r w:rsidR="000B5D9C">
        <w:rPr>
          <w:rFonts w:ascii="Avenir Next LT Pro" w:hAnsi="Avenir Next LT Pro" w:cs="Arial"/>
        </w:rPr>
        <w:t>D</w:t>
      </w:r>
      <w:r w:rsidRPr="00882C2A">
        <w:rPr>
          <w:rFonts w:ascii="Avenir Next LT Pro" w:hAnsi="Avenir Next LT Pro" w:cs="Arial"/>
        </w:rPr>
        <w:t>écisions modificative</w:t>
      </w:r>
      <w:r w:rsidR="000B5D9C">
        <w:rPr>
          <w:rFonts w:ascii="Avenir Next LT Pro" w:hAnsi="Avenir Next LT Pro" w:cs="Arial"/>
        </w:rPr>
        <w:t>s</w:t>
      </w:r>
      <w:r w:rsidRPr="00882C2A">
        <w:rPr>
          <w:rFonts w:ascii="Avenir Next LT Pro" w:hAnsi="Avenir Next LT Pro" w:cs="Arial"/>
        </w:rPr>
        <w:t xml:space="preserve"> pour le paiement de petits matériels et outillages</w:t>
      </w:r>
    </w:p>
    <w:bookmarkEnd w:id="0"/>
    <w:p w14:paraId="4211A002" w14:textId="77777777" w:rsidR="00D160F8" w:rsidRPr="00882C2A" w:rsidRDefault="00D160F8" w:rsidP="00D160F8">
      <w:pPr>
        <w:widowControl w:val="0"/>
        <w:autoSpaceDE w:val="0"/>
        <w:autoSpaceDN w:val="0"/>
        <w:adjustRightInd w:val="0"/>
        <w:ind w:left="720"/>
        <w:jc w:val="both"/>
        <w:rPr>
          <w:rFonts w:ascii="Avenir Next LT Pro" w:hAnsi="Avenir Next LT Pro" w:cs="Arial"/>
        </w:rPr>
      </w:pPr>
      <w:r w:rsidRPr="00882C2A">
        <w:rPr>
          <w:rFonts w:ascii="Avenir Next LT Pro" w:hAnsi="Avenir Next LT Pro" w:cs="Arial"/>
        </w:rPr>
        <w:t>21.11.2022_03 Approbation du règlement intérieur du cimetière communal</w:t>
      </w:r>
    </w:p>
    <w:p w14:paraId="26898E95" w14:textId="1591948B" w:rsidR="00D160F8" w:rsidRPr="00882C2A" w:rsidRDefault="00D160F8" w:rsidP="00D160F8">
      <w:pPr>
        <w:pStyle w:val="Paragraphedeliste"/>
        <w:jc w:val="both"/>
        <w:rPr>
          <w:rFonts w:ascii="Avenir Next LT Pro" w:hAnsi="Avenir Next LT Pro" w:cs="Arial"/>
          <w:szCs w:val="28"/>
        </w:rPr>
      </w:pPr>
      <w:r w:rsidRPr="00882C2A">
        <w:rPr>
          <w:rFonts w:ascii="Avenir Next LT Pro" w:hAnsi="Avenir Next LT Pro" w:cs="Arial"/>
          <w:szCs w:val="28"/>
        </w:rPr>
        <w:t>21.11.2022_05 Economie d’énergie bourg et village</w:t>
      </w:r>
      <w:r w:rsidR="008F545A">
        <w:rPr>
          <w:rFonts w:ascii="Avenir Next LT Pro" w:hAnsi="Avenir Next LT Pro" w:cs="Arial"/>
          <w:szCs w:val="28"/>
        </w:rPr>
        <w:t xml:space="preserve"> (Extinction de l’éclairage public </w:t>
      </w:r>
    </w:p>
    <w:p w14:paraId="062FA5C7" w14:textId="4FCF1062" w:rsidR="00D160F8" w:rsidRPr="00882C2A" w:rsidRDefault="00D160F8" w:rsidP="00D160F8">
      <w:pPr>
        <w:pStyle w:val="Paragraphedeliste"/>
        <w:jc w:val="both"/>
        <w:rPr>
          <w:rFonts w:ascii="Avenir Next LT Pro" w:hAnsi="Avenir Next LT Pro" w:cs="Arial"/>
          <w:szCs w:val="28"/>
        </w:rPr>
      </w:pPr>
      <w:r w:rsidRPr="00882C2A">
        <w:rPr>
          <w:rFonts w:ascii="Avenir Next LT Pro" w:hAnsi="Avenir Next LT Pro" w:cs="Arial"/>
          <w:szCs w:val="28"/>
        </w:rPr>
        <w:t>21.11.2022_06</w:t>
      </w:r>
      <w:r w:rsidR="007D1207">
        <w:rPr>
          <w:rFonts w:ascii="Avenir Next LT Pro" w:hAnsi="Avenir Next LT Pro" w:cs="Arial"/>
          <w:szCs w:val="28"/>
        </w:rPr>
        <w:t xml:space="preserve"> Signature d’une convention de d</w:t>
      </w:r>
      <w:r w:rsidRPr="00882C2A">
        <w:rPr>
          <w:rFonts w:ascii="Avenir Next LT Pro" w:hAnsi="Avenir Next LT Pro" w:cs="Arial"/>
          <w:szCs w:val="28"/>
        </w:rPr>
        <w:t>éveloppement et automatisation du réseau départemental et de suivi des eaux souterraines</w:t>
      </w:r>
    </w:p>
    <w:p w14:paraId="6CF766E2" w14:textId="77777777" w:rsidR="00D160F8" w:rsidRPr="00882C2A" w:rsidRDefault="00D160F8" w:rsidP="00D160F8">
      <w:pPr>
        <w:pStyle w:val="Paragraphedeliste"/>
        <w:jc w:val="both"/>
        <w:rPr>
          <w:rFonts w:ascii="Avenir Next LT Pro" w:hAnsi="Avenir Next LT Pro" w:cs="Arial"/>
          <w:szCs w:val="28"/>
        </w:rPr>
      </w:pPr>
    </w:p>
    <w:p w14:paraId="6A32D0A7" w14:textId="3F4B153E" w:rsidR="00D160F8" w:rsidRPr="00882C2A" w:rsidRDefault="00D160F8" w:rsidP="00D160F8">
      <w:pPr>
        <w:pStyle w:val="Paragraphedeliste"/>
        <w:jc w:val="both"/>
        <w:rPr>
          <w:rFonts w:ascii="Avenir Next LT Pro" w:hAnsi="Avenir Next LT Pro" w:cs="Arial"/>
          <w:szCs w:val="28"/>
        </w:rPr>
      </w:pPr>
      <w:r w:rsidRPr="00882C2A">
        <w:rPr>
          <w:rFonts w:ascii="Avenir Next LT Pro" w:hAnsi="Avenir Next LT Pro" w:cs="Arial"/>
          <w:szCs w:val="28"/>
        </w:rPr>
        <w:t>28.12.2022_01 Augmentation des taux 2023</w:t>
      </w:r>
      <w:r w:rsidR="007D1207">
        <w:rPr>
          <w:rFonts w:ascii="Avenir Next LT Pro" w:hAnsi="Avenir Next LT Pro" w:cs="Arial"/>
          <w:szCs w:val="28"/>
        </w:rPr>
        <w:t xml:space="preserve"> </w:t>
      </w:r>
      <w:r w:rsidRPr="00882C2A">
        <w:rPr>
          <w:rFonts w:ascii="Avenir Next LT Pro" w:hAnsi="Avenir Next LT Pro" w:cs="Arial"/>
          <w:szCs w:val="28"/>
        </w:rPr>
        <w:t xml:space="preserve">du contrat d’assurance statutaire </w:t>
      </w:r>
      <w:r w:rsidR="007D1207">
        <w:rPr>
          <w:rFonts w:ascii="Avenir Next LT Pro" w:hAnsi="Avenir Next LT Pro" w:cs="Arial"/>
          <w:szCs w:val="28"/>
        </w:rPr>
        <w:t>pour le personnel.</w:t>
      </w:r>
    </w:p>
    <w:p w14:paraId="3A7B8DE1" w14:textId="77777777" w:rsidR="00D160F8" w:rsidRPr="00882C2A" w:rsidRDefault="00D160F8" w:rsidP="00D160F8">
      <w:pPr>
        <w:pStyle w:val="Paragraphedeliste"/>
        <w:jc w:val="both"/>
        <w:rPr>
          <w:rFonts w:ascii="Avenir Next LT Pro" w:hAnsi="Avenir Next LT Pro" w:cs="Arial"/>
          <w:szCs w:val="28"/>
        </w:rPr>
      </w:pPr>
      <w:bookmarkStart w:id="1" w:name="_Hlk124411512"/>
      <w:r w:rsidRPr="00882C2A">
        <w:rPr>
          <w:rFonts w:ascii="Avenir Next LT Pro" w:hAnsi="Avenir Next LT Pro" w:cs="Arial"/>
          <w:szCs w:val="28"/>
        </w:rPr>
        <w:t>28.12.2022_02 Autorisation de paiement des factures d’investissement avant le BP 2023</w:t>
      </w:r>
    </w:p>
    <w:bookmarkEnd w:id="1"/>
    <w:p w14:paraId="30FECA34" w14:textId="77777777" w:rsidR="00D160F8" w:rsidRPr="00882C2A" w:rsidRDefault="00D160F8" w:rsidP="00D160F8">
      <w:pPr>
        <w:pStyle w:val="Paragraphedeliste"/>
        <w:jc w:val="both"/>
        <w:rPr>
          <w:rFonts w:ascii="Avenir Next LT Pro" w:hAnsi="Avenir Next LT Pro" w:cs="Arial"/>
          <w:szCs w:val="28"/>
        </w:rPr>
      </w:pPr>
      <w:r w:rsidRPr="00882C2A">
        <w:rPr>
          <w:rFonts w:ascii="Avenir Next LT Pro" w:hAnsi="Avenir Next LT Pro" w:cs="Arial"/>
          <w:szCs w:val="28"/>
        </w:rPr>
        <w:t>28.12.2022_03 Demande de subvention au titre de la DETR 2023 pour la rénovation de la maison Roche</w:t>
      </w:r>
    </w:p>
    <w:p w14:paraId="39A00216" w14:textId="77777777" w:rsidR="00D160F8" w:rsidRPr="00653227" w:rsidRDefault="00D160F8" w:rsidP="00D160F8">
      <w:pPr>
        <w:ind w:left="720"/>
        <w:jc w:val="both"/>
        <w:rPr>
          <w:rFonts w:ascii="Century Gothic" w:hAnsi="Century Gothic" w:cs="Arial"/>
          <w:szCs w:val="28"/>
        </w:rPr>
      </w:pPr>
    </w:p>
    <w:p w14:paraId="4A7CCDA0" w14:textId="01AF44DF"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t>ETAT CIVIL   /   NAISSANCES</w:t>
      </w:r>
    </w:p>
    <w:p w14:paraId="30E93F7A" w14:textId="2745FFF2" w:rsidR="00D160F8" w:rsidRDefault="00D160F8" w:rsidP="00D160F8">
      <w:pPr>
        <w:tabs>
          <w:tab w:val="left" w:pos="7028"/>
        </w:tabs>
        <w:ind w:left="720"/>
        <w:rPr>
          <w:rFonts w:ascii="Century Gothic" w:hAnsi="Century Gothic" w:cs="Arial"/>
          <w:szCs w:val="28"/>
        </w:rPr>
      </w:pPr>
    </w:p>
    <w:p w14:paraId="74816EB3" w14:textId="41EE0FD8" w:rsidR="00882C2A" w:rsidRDefault="00D160F8" w:rsidP="00882C2A">
      <w:pPr>
        <w:ind w:left="142"/>
        <w:rPr>
          <w:rFonts w:ascii="Avenir Next LT Pro" w:hAnsi="Avenir Next LT Pro" w:cs="Arial"/>
          <w:szCs w:val="28"/>
        </w:rPr>
      </w:pPr>
      <w:bookmarkStart w:id="2" w:name="_Hlk124412519"/>
      <w:r w:rsidRPr="00882C2A">
        <w:rPr>
          <w:rFonts w:ascii="Avenir Next LT Pro" w:hAnsi="Avenir Next LT Pro" w:cs="Arial"/>
          <w:szCs w:val="28"/>
        </w:rPr>
        <w:t xml:space="preserve">Nous avons malencontreusement oublié la naissance </w:t>
      </w:r>
      <w:bookmarkEnd w:id="2"/>
      <w:r w:rsidRPr="00882C2A">
        <w:rPr>
          <w:rFonts w:ascii="Avenir Next LT Pro" w:hAnsi="Avenir Next LT Pro" w:cs="Arial"/>
          <w:szCs w:val="28"/>
        </w:rPr>
        <w:t xml:space="preserve">au 3eme trimestre </w:t>
      </w:r>
      <w:r w:rsidR="00882C2A">
        <w:rPr>
          <w:rFonts w:ascii="Avenir Next LT Pro" w:hAnsi="Avenir Next LT Pro" w:cs="Arial"/>
          <w:szCs w:val="28"/>
        </w:rPr>
        <w:t xml:space="preserve">2022 </w:t>
      </w:r>
      <w:r w:rsidRPr="00882C2A">
        <w:rPr>
          <w:rFonts w:ascii="Avenir Next LT Pro" w:hAnsi="Avenir Next LT Pro" w:cs="Arial"/>
          <w:szCs w:val="28"/>
        </w:rPr>
        <w:t>de</w:t>
      </w:r>
    </w:p>
    <w:p w14:paraId="40C95000" w14:textId="46CDA826" w:rsidR="00D160F8" w:rsidRDefault="00D160F8" w:rsidP="00882C2A">
      <w:pPr>
        <w:ind w:left="142"/>
        <w:rPr>
          <w:rFonts w:ascii="Avenir Next LT Pro" w:hAnsi="Avenir Next LT Pro" w:cs="Arial"/>
          <w:szCs w:val="28"/>
        </w:rPr>
      </w:pPr>
      <w:r w:rsidRPr="00882C2A">
        <w:rPr>
          <w:rFonts w:ascii="Avenir Next LT Pro" w:hAnsi="Avenir Next LT Pro" w:cs="Arial"/>
          <w:szCs w:val="28"/>
        </w:rPr>
        <w:t xml:space="preserve"> Lily Rose DURIF le 18 juillet 2022</w:t>
      </w:r>
    </w:p>
    <w:p w14:paraId="73ED723E" w14:textId="4378A22F" w:rsidR="00882C2A" w:rsidRPr="00882C2A" w:rsidRDefault="007D1207" w:rsidP="00882C2A">
      <w:pPr>
        <w:ind w:left="142"/>
        <w:rPr>
          <w:rFonts w:ascii="Avenir Next LT Pro" w:hAnsi="Avenir Next LT Pro" w:cs="Arial"/>
          <w:szCs w:val="28"/>
        </w:rPr>
      </w:pPr>
      <w:r>
        <w:rPr>
          <w:rFonts w:ascii="Century Gothic" w:hAnsi="Century Gothic" w:cs="Arial"/>
          <w:noProof/>
          <w:szCs w:val="28"/>
        </w:rPr>
        <w:drawing>
          <wp:anchor distT="0" distB="0" distL="114300" distR="114300" simplePos="0" relativeHeight="251661312" behindDoc="1" locked="0" layoutInCell="1" allowOverlap="1" wp14:anchorId="322E4C4B" wp14:editId="295738A3">
            <wp:simplePos x="0" y="0"/>
            <wp:positionH relativeFrom="column">
              <wp:posOffset>4841875</wp:posOffset>
            </wp:positionH>
            <wp:positionV relativeFrom="paragraph">
              <wp:posOffset>163830</wp:posOffset>
            </wp:positionV>
            <wp:extent cx="885825" cy="1416050"/>
            <wp:effectExtent l="0" t="0" r="9525" b="0"/>
            <wp:wrapTight wrapText="bothSides">
              <wp:wrapPolygon edited="0">
                <wp:start x="13935" y="0"/>
                <wp:lineTo x="7432" y="4649"/>
                <wp:lineTo x="5110" y="4649"/>
                <wp:lineTo x="0" y="7846"/>
                <wp:lineTo x="0" y="10461"/>
                <wp:lineTo x="6503" y="14820"/>
                <wp:lineTo x="9290" y="18597"/>
                <wp:lineTo x="7897" y="20341"/>
                <wp:lineTo x="8826" y="21213"/>
                <wp:lineTo x="12077" y="21213"/>
                <wp:lineTo x="14400" y="21213"/>
                <wp:lineTo x="17652" y="21213"/>
                <wp:lineTo x="17652" y="19469"/>
                <wp:lineTo x="14865" y="18597"/>
                <wp:lineTo x="14400" y="13948"/>
                <wp:lineTo x="18116" y="9299"/>
                <wp:lineTo x="19510" y="5812"/>
                <wp:lineTo x="19045" y="4649"/>
                <wp:lineTo x="21368" y="3778"/>
                <wp:lineTo x="17652" y="0"/>
                <wp:lineTo x="13935" y="0"/>
              </wp:wrapPolygon>
            </wp:wrapTight>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 uri="{837473B0-CC2E-450A-ABE3-18F120FF3D39}">
                          <a1611:picAttrSrcUrl xmlns:a1611="http://schemas.microsoft.com/office/drawing/2016/11/main" r:id="rId10"/>
                        </a:ext>
                      </a:extLst>
                    </a:blip>
                    <a:stretch>
                      <a:fillRect/>
                    </a:stretch>
                  </pic:blipFill>
                  <pic:spPr>
                    <a:xfrm>
                      <a:off x="0" y="0"/>
                      <a:ext cx="885825" cy="1416050"/>
                    </a:xfrm>
                    <a:prstGeom prst="rect">
                      <a:avLst/>
                    </a:prstGeom>
                  </pic:spPr>
                </pic:pic>
              </a:graphicData>
            </a:graphic>
            <wp14:sizeRelH relativeFrom="margin">
              <wp14:pctWidth>0</wp14:pctWidth>
            </wp14:sizeRelH>
            <wp14:sizeRelV relativeFrom="margin">
              <wp14:pctHeight>0</wp14:pctHeight>
            </wp14:sizeRelV>
          </wp:anchor>
        </w:drawing>
      </w:r>
    </w:p>
    <w:p w14:paraId="060EF6CE" w14:textId="168D8712" w:rsidR="00D160F8" w:rsidRPr="00882C2A" w:rsidRDefault="00D160F8" w:rsidP="003313DF">
      <w:pPr>
        <w:ind w:left="284"/>
        <w:rPr>
          <w:rFonts w:ascii="Avenir Next LT Pro" w:hAnsi="Avenir Next LT Pro" w:cs="Arial"/>
        </w:rPr>
      </w:pPr>
      <w:r w:rsidRPr="00882C2A">
        <w:rPr>
          <w:rFonts w:ascii="Avenir Next LT Pro" w:hAnsi="Avenir Next LT Pro" w:cs="Arial"/>
        </w:rPr>
        <w:t>Violette PISSAVY le 20 octobre 2022</w:t>
      </w:r>
    </w:p>
    <w:p w14:paraId="071EF868" w14:textId="1FC02883" w:rsidR="00D160F8" w:rsidRPr="00882C2A" w:rsidRDefault="00D160F8" w:rsidP="003313DF">
      <w:pPr>
        <w:ind w:left="284"/>
        <w:rPr>
          <w:rFonts w:ascii="Avenir Next LT Pro" w:hAnsi="Avenir Next LT Pro" w:cs="Arial"/>
        </w:rPr>
      </w:pPr>
    </w:p>
    <w:p w14:paraId="4A2C70C4" w14:textId="77777777" w:rsidR="00D160F8" w:rsidRPr="00882C2A" w:rsidRDefault="00D160F8" w:rsidP="003313DF">
      <w:pPr>
        <w:ind w:left="284"/>
        <w:rPr>
          <w:rFonts w:ascii="Avenir Next LT Pro" w:hAnsi="Avenir Next LT Pro" w:cs="Arial"/>
        </w:rPr>
      </w:pPr>
      <w:r w:rsidRPr="00882C2A">
        <w:rPr>
          <w:rFonts w:ascii="Avenir Next LT Pro" w:hAnsi="Avenir Next LT Pro" w:cs="Arial"/>
        </w:rPr>
        <w:t>Naël DOUHET LE 18 Novembre 2022</w:t>
      </w:r>
    </w:p>
    <w:p w14:paraId="25EEF7E1" w14:textId="77777777" w:rsidR="00D160F8" w:rsidRPr="00882C2A" w:rsidRDefault="00D160F8" w:rsidP="003313DF">
      <w:pPr>
        <w:ind w:left="284"/>
        <w:rPr>
          <w:rFonts w:ascii="Avenir Next LT Pro" w:hAnsi="Avenir Next LT Pro" w:cs="Arial"/>
        </w:rPr>
      </w:pPr>
    </w:p>
    <w:p w14:paraId="5BA8430F" w14:textId="77777777" w:rsidR="00D160F8" w:rsidRPr="00882C2A" w:rsidRDefault="00D160F8" w:rsidP="003313DF">
      <w:pPr>
        <w:ind w:left="284"/>
        <w:rPr>
          <w:rFonts w:ascii="Avenir Next LT Pro" w:hAnsi="Avenir Next LT Pro" w:cs="Arial"/>
        </w:rPr>
      </w:pPr>
      <w:r w:rsidRPr="00882C2A">
        <w:rPr>
          <w:rFonts w:ascii="Avenir Next LT Pro" w:hAnsi="Avenir Next LT Pro" w:cs="Arial"/>
        </w:rPr>
        <w:t>Isaac BASTIDE ROUSSEL le 20 Décembre 2022</w:t>
      </w:r>
    </w:p>
    <w:p w14:paraId="61218BDC" w14:textId="77777777" w:rsidR="00D160F8" w:rsidRPr="00882C2A" w:rsidRDefault="00D160F8" w:rsidP="003313DF">
      <w:pPr>
        <w:ind w:left="284"/>
        <w:rPr>
          <w:rFonts w:ascii="Avenir Next LT Pro" w:hAnsi="Avenir Next LT Pro" w:cs="Arial"/>
          <w:szCs w:val="28"/>
        </w:rPr>
      </w:pPr>
    </w:p>
    <w:p w14:paraId="5EFF68F6" w14:textId="77777777" w:rsidR="00D160F8" w:rsidRPr="00882C2A" w:rsidRDefault="00D160F8" w:rsidP="003313DF">
      <w:pPr>
        <w:ind w:left="284"/>
        <w:rPr>
          <w:rFonts w:ascii="Avenir Next LT Pro" w:hAnsi="Avenir Next LT Pro" w:cs="Arial"/>
          <w:szCs w:val="28"/>
        </w:rPr>
      </w:pPr>
      <w:r w:rsidRPr="00882C2A">
        <w:rPr>
          <w:rFonts w:ascii="Avenir Next LT Pro" w:hAnsi="Avenir Next LT Pro" w:cs="Arial"/>
          <w:szCs w:val="28"/>
        </w:rPr>
        <w:t>Bienvenue à ces nouvelles Cheyladaises et Cheyladais</w:t>
      </w:r>
    </w:p>
    <w:p w14:paraId="076A90BE" w14:textId="77777777" w:rsidR="00D160F8" w:rsidRPr="00882C2A" w:rsidRDefault="00D160F8" w:rsidP="00D160F8">
      <w:pPr>
        <w:rPr>
          <w:rFonts w:ascii="Avenir Next LT Pro" w:hAnsi="Avenir Next LT Pro" w:cs="Arial"/>
          <w:szCs w:val="28"/>
        </w:rPr>
      </w:pPr>
    </w:p>
    <w:p w14:paraId="1E3F87AA" w14:textId="77777777" w:rsidR="00D160F8" w:rsidRPr="00A80DE5" w:rsidRDefault="00D160F8" w:rsidP="00D160F8">
      <w:r w:rsidRPr="00E21988">
        <w:rPr>
          <w:rFonts w:ascii="Arial" w:hAnsi="Arial" w:cs="Arial"/>
          <w:szCs w:val="28"/>
        </w:rPr>
        <w:t> </w:t>
      </w:r>
    </w:p>
    <w:p w14:paraId="064458E8" w14:textId="77777777"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t>QUE S’EST-IL PASSÉ A CHEYLADE !</w:t>
      </w:r>
    </w:p>
    <w:p w14:paraId="07136F16" w14:textId="77777777" w:rsidR="00D160F8" w:rsidRDefault="00D160F8" w:rsidP="00D160F8">
      <w:pPr>
        <w:rPr>
          <w:rFonts w:ascii="Century Gothic" w:hAnsi="Century Gothic" w:cs="Arial"/>
          <w:bCs/>
          <w:szCs w:val="20"/>
        </w:rPr>
      </w:pPr>
    </w:p>
    <w:p w14:paraId="0F995851" w14:textId="57FCAE84" w:rsidR="00D160F8" w:rsidRDefault="00D160F8" w:rsidP="00D160F8">
      <w:pPr>
        <w:rPr>
          <w:rFonts w:ascii="Century Gothic" w:hAnsi="Century Gothic" w:cs="Arial"/>
          <w:bCs/>
          <w:szCs w:val="20"/>
        </w:rPr>
      </w:pPr>
      <w:r>
        <w:rPr>
          <w:rFonts w:ascii="Century Gothic" w:hAnsi="Century Gothic" w:cs="Arial"/>
          <w:bCs/>
          <w:szCs w:val="20"/>
        </w:rPr>
        <w:t xml:space="preserve">Installation de Monsieur REBOUL menuisier, à ce titre il s’est vu remettre un chèque de la part de </w:t>
      </w:r>
      <w:r w:rsidR="007D1207">
        <w:rPr>
          <w:rFonts w:ascii="Century Gothic" w:hAnsi="Century Gothic" w:cs="Arial"/>
          <w:bCs/>
          <w:szCs w:val="20"/>
        </w:rPr>
        <w:t xml:space="preserve">l’association </w:t>
      </w:r>
      <w:r w:rsidR="008F545A">
        <w:rPr>
          <w:rFonts w:ascii="Century Gothic" w:hAnsi="Century Gothic" w:cs="Arial"/>
          <w:bCs/>
          <w:szCs w:val="20"/>
        </w:rPr>
        <w:t xml:space="preserve">PROPAGE </w:t>
      </w:r>
      <w:r>
        <w:rPr>
          <w:rFonts w:ascii="Century Gothic" w:hAnsi="Century Gothic" w:cs="Arial"/>
          <w:bCs/>
          <w:szCs w:val="20"/>
        </w:rPr>
        <w:t xml:space="preserve">pour aider à son installation </w:t>
      </w:r>
    </w:p>
    <w:p w14:paraId="08DDCD2F" w14:textId="2A6CCAAA" w:rsidR="00D160F8" w:rsidRDefault="00D160F8" w:rsidP="00D160F8">
      <w:pPr>
        <w:jc w:val="center"/>
        <w:rPr>
          <w:rFonts w:ascii="Century Gothic" w:hAnsi="Century Gothic" w:cs="Arial"/>
          <w:bCs/>
          <w:szCs w:val="20"/>
        </w:rPr>
      </w:pPr>
      <w:r>
        <w:rPr>
          <w:rFonts w:ascii="Century Gothic" w:hAnsi="Century Gothic" w:cs="Arial"/>
          <w:bCs/>
          <w:noProof/>
          <w:szCs w:val="20"/>
        </w:rPr>
        <w:drawing>
          <wp:inline distT="0" distB="0" distL="0" distR="0" wp14:anchorId="674BB00D" wp14:editId="2D3B9631">
            <wp:extent cx="3390900" cy="2619375"/>
            <wp:effectExtent l="95250" t="95250" r="95250" b="1047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619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152891" w14:textId="77777777" w:rsidR="00D160F8" w:rsidRDefault="00D160F8" w:rsidP="00D160F8">
      <w:pPr>
        <w:rPr>
          <w:rFonts w:ascii="Century Gothic" w:hAnsi="Century Gothic" w:cs="Arial"/>
          <w:bCs/>
          <w:szCs w:val="20"/>
        </w:rPr>
      </w:pPr>
    </w:p>
    <w:p w14:paraId="06C207C3"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bookmarkStart w:id="3" w:name="_Hlk124258067"/>
      <w:r w:rsidRPr="001227A7">
        <w:rPr>
          <w:color w:val="0070C0"/>
          <w14:shadow w14:blurRad="50800" w14:dist="38100" w14:dir="2700000" w14:sx="100000" w14:sy="100000" w14:kx="0" w14:ky="0" w14:algn="tl">
            <w14:srgbClr w14:val="000000">
              <w14:alpha w14:val="60000"/>
            </w14:srgbClr>
          </w14:shadow>
        </w:rPr>
        <w:lastRenderedPageBreak/>
        <w:t>25/</w:t>
      </w:r>
      <w:bookmarkEnd w:id="3"/>
      <w:r w:rsidRPr="001227A7">
        <w:rPr>
          <w:color w:val="0070C0"/>
          <w14:shadow w14:blurRad="50800" w14:dist="38100" w14:dir="2700000" w14:sx="100000" w14:sy="100000" w14:kx="0" w14:ky="0" w14:algn="tl">
            <w14:srgbClr w14:val="000000">
              <w14:alpha w14:val="60000"/>
            </w14:srgbClr>
          </w14:shadow>
        </w:rPr>
        <w:t>11/2022 plantation de l’arbre de la laïcité</w:t>
      </w:r>
    </w:p>
    <w:p w14:paraId="7B95D0CC" w14:textId="15BA998F" w:rsidR="00D160F8" w:rsidRPr="00D160F8" w:rsidRDefault="00D160F8" w:rsidP="00D160F8">
      <w:pPr>
        <w:rPr>
          <w:rFonts w:ascii="Century Gothic" w:hAnsi="Century Gothic" w:cs="Arial"/>
          <w:b/>
          <w:color w:val="C0504D"/>
          <w:sz w:val="32"/>
          <w14:shadow w14:blurRad="50800" w14:dist="38100" w14:dir="2700000" w14:sx="100000" w14:sy="100000" w14:kx="0" w14:ky="0" w14:algn="tl">
            <w14:srgbClr w14:val="000000">
              <w14:alpha w14:val="60000"/>
            </w14:srgbClr>
          </w14:shadow>
        </w:rPr>
      </w:pPr>
      <w:r w:rsidRPr="00D160F8">
        <w:rPr>
          <w:rFonts w:ascii="Century Gothic" w:hAnsi="Century Gothic" w:cs="Arial"/>
          <w:b/>
          <w:noProof/>
          <w:color w:val="C0504D"/>
          <w:sz w:val="32"/>
          <w14:shadow w14:blurRad="50800" w14:dist="38100" w14:dir="2700000" w14:sx="100000" w14:sy="100000" w14:kx="0" w14:ky="0" w14:algn="tl">
            <w14:srgbClr w14:val="000000">
              <w14:alpha w14:val="60000"/>
            </w14:srgbClr>
          </w14:shadow>
        </w:rPr>
        <w:drawing>
          <wp:inline distT="0" distB="0" distL="0" distR="0" wp14:anchorId="5DADCB65" wp14:editId="4A99F391">
            <wp:extent cx="6105525" cy="2905125"/>
            <wp:effectExtent l="304800" t="304800" r="323850" b="3321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2905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4BDA954" w14:textId="77777777" w:rsidR="00D160F8" w:rsidRDefault="00D160F8" w:rsidP="00D160F8">
      <w:pPr>
        <w:pStyle w:val="Corpsdetexte"/>
        <w:rPr>
          <w:rFonts w:ascii="Arial" w:hAnsi="Arial" w:cs="Arial"/>
          <w:color w:val="444444"/>
          <w:shd w:val="clear" w:color="auto" w:fill="FFFFFF"/>
        </w:rPr>
      </w:pPr>
    </w:p>
    <w:p w14:paraId="3B15C5FF" w14:textId="13F1E0E0" w:rsidR="00D160F8" w:rsidRPr="008841F2" w:rsidRDefault="00D160F8" w:rsidP="00D160F8">
      <w:pPr>
        <w:rPr>
          <w:rFonts w:ascii="Avenir Next LT Pro" w:hAnsi="Avenir Next LT Pro" w:cs="Arial"/>
          <w:sz w:val="22"/>
          <w:szCs w:val="22"/>
          <w:lang w:eastAsia="en-US"/>
        </w:rPr>
      </w:pPr>
      <w:r w:rsidRPr="008841F2">
        <w:rPr>
          <w:rFonts w:ascii="Avenir Next LT Pro" w:hAnsi="Avenir Next LT Pro" w:cs="Arial"/>
        </w:rPr>
        <w:t>Les parents, les enfants, les maitresses, les DDEN</w:t>
      </w:r>
      <w:r w:rsidR="00934F4B">
        <w:rPr>
          <w:rFonts w:ascii="Avenir Next LT Pro" w:hAnsi="Avenir Next LT Pro" w:cs="Arial"/>
        </w:rPr>
        <w:t>*</w:t>
      </w:r>
      <w:r w:rsidR="00882C2A">
        <w:rPr>
          <w:rFonts w:ascii="Avenir Next LT Pro" w:hAnsi="Avenir Next LT Pro" w:cs="Arial"/>
        </w:rPr>
        <w:t xml:space="preserve"> (Délégué </w:t>
      </w:r>
      <w:r w:rsidR="00934F4B">
        <w:rPr>
          <w:rFonts w:ascii="Avenir Next LT Pro" w:hAnsi="Avenir Next LT Pro" w:cs="Arial"/>
        </w:rPr>
        <w:t xml:space="preserve">Départemental de l’Education Nationale) </w:t>
      </w:r>
      <w:r w:rsidRPr="008841F2">
        <w:rPr>
          <w:rFonts w:ascii="Avenir Next LT Pro" w:hAnsi="Avenir Next LT Pro" w:cs="Arial"/>
        </w:rPr>
        <w:t xml:space="preserve">et le </w:t>
      </w:r>
      <w:r w:rsidR="00934F4B">
        <w:rPr>
          <w:rFonts w:ascii="Avenir Next LT Pro" w:hAnsi="Avenir Next LT Pro" w:cs="Arial"/>
        </w:rPr>
        <w:t>C</w:t>
      </w:r>
      <w:r w:rsidRPr="008841F2">
        <w:rPr>
          <w:rFonts w:ascii="Avenir Next LT Pro" w:hAnsi="Avenir Next LT Pro" w:cs="Arial"/>
        </w:rPr>
        <w:t xml:space="preserve">onseil </w:t>
      </w:r>
      <w:r w:rsidR="00934F4B">
        <w:rPr>
          <w:rFonts w:ascii="Avenir Next LT Pro" w:hAnsi="Avenir Next LT Pro" w:cs="Arial"/>
        </w:rPr>
        <w:t>M</w:t>
      </w:r>
      <w:r w:rsidRPr="008841F2">
        <w:rPr>
          <w:rFonts w:ascii="Avenir Next LT Pro" w:hAnsi="Avenir Next LT Pro" w:cs="Arial"/>
        </w:rPr>
        <w:t>unicipal de Cheylade se sont retrouvés le 25 novembre dernier, jour de la sainte Catherine afin de planter l’arbre de la Laïcité.</w:t>
      </w:r>
    </w:p>
    <w:p w14:paraId="4D59903E" w14:textId="77777777" w:rsidR="00D160F8" w:rsidRPr="008841F2" w:rsidRDefault="00D160F8" w:rsidP="00D160F8">
      <w:pPr>
        <w:rPr>
          <w:rFonts w:ascii="Avenir Next LT Pro" w:hAnsi="Avenir Next LT Pro" w:cs="Arial"/>
        </w:rPr>
      </w:pPr>
      <w:r w:rsidRPr="008841F2">
        <w:rPr>
          <w:rFonts w:ascii="Avenir Next LT Pro" w:hAnsi="Avenir Next LT Pro" w:cs="Arial"/>
        </w:rPr>
        <w:t xml:space="preserve">C’est lors du conseil d’école que madame Michelle Gorse (DDEN) a soumis l’idée de planter un arbre dans l’école pour en faire un emblème de la Laïcité. </w:t>
      </w:r>
    </w:p>
    <w:p w14:paraId="7FFF74BC" w14:textId="77777777" w:rsidR="00D160F8" w:rsidRPr="008841F2" w:rsidRDefault="00D160F8" w:rsidP="00D160F8">
      <w:pPr>
        <w:rPr>
          <w:rFonts w:ascii="Avenir Next LT Pro" w:hAnsi="Avenir Next LT Pro" w:cs="Arial"/>
        </w:rPr>
      </w:pPr>
      <w:r w:rsidRPr="008841F2">
        <w:rPr>
          <w:rFonts w:ascii="Avenir Next LT Pro" w:hAnsi="Avenir Next LT Pro" w:cs="Arial"/>
        </w:rPr>
        <w:t>L’idée ayant conquis toute l’assemblée, un Catalpa fut donc acheté par la mairie afin de concrétiser ce projet.</w:t>
      </w:r>
    </w:p>
    <w:p w14:paraId="062E44D0" w14:textId="77777777" w:rsidR="00D160F8" w:rsidRPr="008841F2" w:rsidRDefault="00D160F8" w:rsidP="00D160F8">
      <w:pPr>
        <w:rPr>
          <w:rFonts w:ascii="Avenir Next LT Pro" w:hAnsi="Avenir Next LT Pro" w:cs="Arial"/>
        </w:rPr>
      </w:pPr>
      <w:r w:rsidRPr="008841F2">
        <w:rPr>
          <w:rFonts w:ascii="Avenir Next LT Pro" w:hAnsi="Avenir Next LT Pro" w:cs="Arial"/>
        </w:rPr>
        <w:t>Les élèves de CE2, CM1, CM2 ont lu avec brio un texte de Philippe Courtin pour nous présenter les principes de la Laïcité qui est une valeur prépondérante de notre République.</w:t>
      </w:r>
    </w:p>
    <w:p w14:paraId="3812A46C" w14:textId="40F9DD66" w:rsidR="00D160F8" w:rsidRPr="008841F2" w:rsidRDefault="00882C2A" w:rsidP="00D160F8">
      <w:pPr>
        <w:rPr>
          <w:rFonts w:ascii="Avenir Next LT Pro" w:hAnsi="Avenir Next LT Pro" w:cs="Arial"/>
        </w:rPr>
      </w:pPr>
      <w:r>
        <w:rPr>
          <w:rFonts w:ascii="Avenir Next LT Pro" w:hAnsi="Avenir Next LT Pro" w:cs="Arial"/>
        </w:rPr>
        <w:t>U</w:t>
      </w:r>
      <w:r w:rsidR="00D160F8" w:rsidRPr="008841F2">
        <w:rPr>
          <w:rFonts w:ascii="Avenir Next LT Pro" w:hAnsi="Avenir Next LT Pro" w:cs="Arial"/>
        </w:rPr>
        <w:t>n pot de l’amitié en mairie</w:t>
      </w:r>
      <w:r>
        <w:rPr>
          <w:rFonts w:ascii="Avenir Next LT Pro" w:hAnsi="Avenir Next LT Pro" w:cs="Arial"/>
        </w:rPr>
        <w:t xml:space="preserve"> est venu clore ce moment sympathique.</w:t>
      </w:r>
    </w:p>
    <w:p w14:paraId="3E3A9A4D" w14:textId="4EB03C12" w:rsidR="00D160F8" w:rsidRDefault="00D160F8" w:rsidP="00D160F8">
      <w:pPr>
        <w:pStyle w:val="Corpsdetexte"/>
        <w:rPr>
          <w:rFonts w:ascii="Arial" w:hAnsi="Arial" w:cs="Arial"/>
        </w:rPr>
      </w:pPr>
    </w:p>
    <w:p w14:paraId="59FD63EA" w14:textId="68A0318E" w:rsidR="00882C2A" w:rsidRDefault="00934F4B" w:rsidP="00D160F8">
      <w:pPr>
        <w:pStyle w:val="Corpsdetexte"/>
        <w:rPr>
          <w:rFonts w:ascii="Arial" w:hAnsi="Arial" w:cs="Arial"/>
        </w:rPr>
      </w:pPr>
      <w:r>
        <w:rPr>
          <w:rFonts w:ascii="Avenir Next LT Pro" w:hAnsi="Avenir Next LT Pro" w:cs="Arial"/>
        </w:rPr>
        <w:t>*</w:t>
      </w:r>
      <w:r w:rsidR="00882C2A" w:rsidRPr="00882C2A">
        <w:rPr>
          <w:rFonts w:ascii="Arial" w:hAnsi="Arial" w:cs="Arial"/>
          <w:color w:val="202124"/>
          <w:sz w:val="20"/>
          <w:szCs w:val="20"/>
          <w:shd w:val="clear" w:color="auto" w:fill="FFFFFF"/>
        </w:rPr>
        <w:t>Le DDEN </w:t>
      </w:r>
      <w:r w:rsidR="00882C2A" w:rsidRPr="00882C2A">
        <w:rPr>
          <w:rFonts w:ascii="Arial" w:hAnsi="Arial" w:cs="Arial"/>
          <w:b/>
          <w:bCs/>
          <w:color w:val="202124"/>
          <w:sz w:val="20"/>
          <w:szCs w:val="20"/>
          <w:shd w:val="clear" w:color="auto" w:fill="FFFFFF"/>
        </w:rPr>
        <w:t>est un ami de l'école publique, attaché aux valeurs de laïcité, qui veille aux bonnes conditions de vie à l'école et autour de l'école</w:t>
      </w:r>
      <w:r w:rsidR="00882C2A" w:rsidRPr="00882C2A">
        <w:rPr>
          <w:rFonts w:ascii="Arial" w:hAnsi="Arial" w:cs="Arial"/>
          <w:color w:val="202124"/>
          <w:sz w:val="20"/>
          <w:szCs w:val="20"/>
          <w:shd w:val="clear" w:color="auto" w:fill="FFFFFF"/>
        </w:rPr>
        <w:t>. C'est un médiateur au service de l'intérêt de l'enfant. Il est, entre autres, en liaison avec les IEN, les élus municipaux et les parents d'élèves</w:t>
      </w:r>
      <w:r w:rsidR="00882C2A">
        <w:rPr>
          <w:rFonts w:ascii="Arial" w:hAnsi="Arial" w:cs="Arial"/>
          <w:color w:val="202124"/>
          <w:shd w:val="clear" w:color="auto" w:fill="FFFFFF"/>
        </w:rPr>
        <w:t>.</w:t>
      </w:r>
    </w:p>
    <w:p w14:paraId="693E585B"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bookmarkStart w:id="4" w:name="_Hlk124258252"/>
      <w:r w:rsidRPr="001227A7">
        <w:rPr>
          <w:color w:val="0070C0"/>
          <w14:shadow w14:blurRad="50800" w14:dist="38100" w14:dir="2700000" w14:sx="100000" w14:sy="100000" w14:kx="0" w14:ky="0" w14:algn="tl">
            <w14:srgbClr w14:val="000000">
              <w14:alpha w14:val="60000"/>
            </w14:srgbClr>
          </w14:shadow>
        </w:rPr>
        <w:t>Le marché de Noël</w:t>
      </w:r>
    </w:p>
    <w:bookmarkEnd w:id="4"/>
    <w:p w14:paraId="17D099D7" w14:textId="5F67E278" w:rsidR="00D160F8" w:rsidRPr="008841F2" w:rsidRDefault="00D160F8" w:rsidP="00D160F8">
      <w:pPr>
        <w:pStyle w:val="Corpsdetexte"/>
        <w:rPr>
          <w:rFonts w:ascii="Avenir Next LT Pro" w:hAnsi="Avenir Next LT Pro" w:cs="Arial"/>
        </w:rPr>
      </w:pPr>
      <w:r w:rsidRPr="008841F2">
        <w:rPr>
          <w:rFonts w:ascii="Avenir Next LT Pro" w:hAnsi="Avenir Next LT Pro" w:cs="Arial"/>
        </w:rPr>
        <w:t xml:space="preserve">Faisant fi du froid et de la neige, de nombreux exposants </w:t>
      </w:r>
      <w:r w:rsidR="00676C29">
        <w:rPr>
          <w:rFonts w:ascii="Avenir Next LT Pro" w:hAnsi="Avenir Next LT Pro" w:cs="Arial"/>
        </w:rPr>
        <w:t>étaient présents</w:t>
      </w:r>
      <w:r w:rsidRPr="008841F2">
        <w:rPr>
          <w:rFonts w:ascii="Avenir Next LT Pro" w:hAnsi="Avenir Next LT Pro" w:cs="Arial"/>
        </w:rPr>
        <w:t xml:space="preserve"> au marché de Noel, avec la participation exceptionnelle du Père Noël et de ses lutins</w:t>
      </w:r>
    </w:p>
    <w:p w14:paraId="38AA8D78" w14:textId="2B8DAA80" w:rsidR="00D160F8" w:rsidRDefault="00D160F8" w:rsidP="00D160F8">
      <w:pPr>
        <w:pStyle w:val="Corpsdetexte"/>
      </w:pPr>
      <w:r>
        <w:rPr>
          <w:noProof/>
        </w:rPr>
        <w:drawing>
          <wp:inline distT="0" distB="0" distL="0" distR="0" wp14:anchorId="6F60D860" wp14:editId="2CDBBFEA">
            <wp:extent cx="2505075" cy="1876425"/>
            <wp:effectExtent l="685800" t="114300" r="104775" b="1809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t xml:space="preserve">                  </w:t>
      </w:r>
      <w:r>
        <w:rPr>
          <w:noProof/>
        </w:rPr>
        <w:drawing>
          <wp:inline distT="0" distB="0" distL="0" distR="0" wp14:anchorId="7159D049" wp14:editId="7FE72FA3">
            <wp:extent cx="2362200" cy="1771650"/>
            <wp:effectExtent l="171450" t="152400" r="171450" b="2095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0B0963" w14:textId="77777777" w:rsidR="00D160F8" w:rsidRDefault="00D160F8" w:rsidP="00D160F8">
      <w:pPr>
        <w:pStyle w:val="Corpsdetexte"/>
      </w:pPr>
    </w:p>
    <w:p w14:paraId="467405D0" w14:textId="77777777" w:rsidR="00D160F8" w:rsidRPr="001227A7" w:rsidRDefault="00D160F8" w:rsidP="001227A7">
      <w:pPr>
        <w:pStyle w:val="Titre1"/>
        <w:rPr>
          <w:color w:val="0070C0"/>
        </w:rPr>
      </w:pPr>
      <w:r w:rsidRPr="001227A7">
        <w:rPr>
          <w:color w:val="0070C0"/>
          <w14:shadow w14:blurRad="50800" w14:dist="38100" w14:dir="2700000" w14:sx="100000" w14:sy="100000" w14:kx="0" w14:ky="0" w14:algn="tl">
            <w14:srgbClr w14:val="000000">
              <w14:alpha w14:val="60000"/>
            </w14:srgbClr>
          </w14:shadow>
        </w:rPr>
        <w:t>Le Noël et le quine des écoles</w:t>
      </w:r>
      <w:r w:rsidRPr="001227A7">
        <w:rPr>
          <w:color w:val="0070C0"/>
        </w:rPr>
        <w:t xml:space="preserve"> </w:t>
      </w:r>
    </w:p>
    <w:p w14:paraId="6C0FD726" w14:textId="77777777" w:rsidR="00D160F8" w:rsidRPr="00D160F8" w:rsidRDefault="00D160F8" w:rsidP="00D160F8">
      <w:pPr>
        <w:pStyle w:val="Corpsdetexte"/>
        <w:rPr>
          <w:rFonts w:ascii="Avenir Next LT Pro" w:hAnsi="Avenir Next LT Pro" w:cs="Arial"/>
          <w:b/>
          <w:color w:val="87CB3D"/>
          <w:sz w:val="40"/>
          <w:szCs w:val="28"/>
          <w14:shadow w14:blurRad="50800" w14:dist="38100" w14:dir="2700000" w14:sx="100000" w14:sy="100000" w14:kx="0" w14:ky="0" w14:algn="tl">
            <w14:srgbClr w14:val="000000">
              <w14:alpha w14:val="60000"/>
            </w14:srgbClr>
          </w14:shadow>
        </w:rPr>
      </w:pPr>
      <w:r w:rsidRPr="008841F2">
        <w:rPr>
          <w:rFonts w:ascii="Avenir Next LT Pro" w:hAnsi="Avenir Next LT Pro" w:cs="Arial"/>
        </w:rPr>
        <w:t>La venue du père noël a rencontré un franc succès et les petits comme les grands se sont vus remettre un cadeau à chacun.</w:t>
      </w:r>
    </w:p>
    <w:p w14:paraId="36BDBDCC" w14:textId="1103AFED" w:rsidR="00D160F8" w:rsidRDefault="00D160F8" w:rsidP="001D4D52">
      <w:pPr>
        <w:pStyle w:val="Corpsdetexte"/>
        <w:jc w:val="center"/>
        <w:rPr>
          <w:rFonts w:ascii="Arial" w:hAnsi="Arial" w:cs="Arial"/>
        </w:rPr>
      </w:pPr>
      <w:r>
        <w:rPr>
          <w:rFonts w:ascii="Arial" w:hAnsi="Arial" w:cs="Arial"/>
          <w:noProof/>
        </w:rPr>
        <w:drawing>
          <wp:inline distT="0" distB="0" distL="0" distR="0" wp14:anchorId="44952C4E" wp14:editId="196C09C0">
            <wp:extent cx="3326130" cy="3377565"/>
            <wp:effectExtent l="266700" t="247650" r="274320" b="260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18097" b="5739"/>
                    <a:stretch>
                      <a:fillRect/>
                    </a:stretch>
                  </pic:blipFill>
                  <pic:spPr bwMode="auto">
                    <a:xfrm>
                      <a:off x="0" y="0"/>
                      <a:ext cx="3326130" cy="33775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DDD05A3" w14:textId="77777777" w:rsidR="00D160F8" w:rsidRPr="008841F2" w:rsidRDefault="00D160F8" w:rsidP="001227A7">
      <w:pPr>
        <w:pStyle w:val="Textebrut"/>
        <w:jc w:val="both"/>
        <w:rPr>
          <w:rFonts w:ascii="Avenir Next LT Pro" w:hAnsi="Avenir Next LT Pro" w:cs="Arial"/>
          <w:sz w:val="24"/>
          <w:szCs w:val="24"/>
        </w:rPr>
      </w:pPr>
      <w:r w:rsidRPr="008841F2">
        <w:rPr>
          <w:rFonts w:ascii="Avenir Next LT Pro" w:hAnsi="Avenir Next LT Pro" w:cs="Arial"/>
          <w:sz w:val="24"/>
          <w:szCs w:val="24"/>
        </w:rPr>
        <w:t>L’APE a organisé son fameux quine des écoles le 20/11/2022.</w:t>
      </w:r>
    </w:p>
    <w:p w14:paraId="4D3CBED7" w14:textId="77777777" w:rsidR="00676C29" w:rsidRDefault="00D160F8" w:rsidP="001227A7">
      <w:pPr>
        <w:pStyle w:val="Textebrut"/>
        <w:jc w:val="both"/>
        <w:rPr>
          <w:rFonts w:ascii="Avenir Next LT Pro" w:hAnsi="Avenir Next LT Pro" w:cs="Arial"/>
          <w:sz w:val="24"/>
          <w:szCs w:val="24"/>
        </w:rPr>
      </w:pPr>
      <w:r w:rsidRPr="008841F2">
        <w:rPr>
          <w:rFonts w:ascii="Avenir Next LT Pro" w:hAnsi="Avenir Next LT Pro" w:cs="Arial"/>
          <w:sz w:val="24"/>
          <w:szCs w:val="24"/>
        </w:rPr>
        <w:t xml:space="preserve">Avec la mobilisation de chacun, 966 cartons ont été vendus (dont 232 pour la partie enfants). </w:t>
      </w:r>
    </w:p>
    <w:p w14:paraId="69BA1456" w14:textId="77777777" w:rsidR="00676C29" w:rsidRDefault="00D160F8" w:rsidP="001227A7">
      <w:pPr>
        <w:pStyle w:val="Textebrut"/>
        <w:jc w:val="both"/>
        <w:rPr>
          <w:rFonts w:ascii="Avenir Next LT Pro" w:hAnsi="Avenir Next LT Pro" w:cs="Arial"/>
          <w:sz w:val="24"/>
          <w:szCs w:val="24"/>
        </w:rPr>
      </w:pPr>
      <w:r w:rsidRPr="008841F2">
        <w:rPr>
          <w:rFonts w:ascii="Avenir Next LT Pro" w:hAnsi="Avenir Next LT Pro" w:cs="Arial"/>
          <w:sz w:val="24"/>
          <w:szCs w:val="24"/>
        </w:rPr>
        <w:t xml:space="preserve">Durant la journée, une vente de boissons et de pâtisseries a également eu lieu ; le tout permettant de récolter des fonds, toujours dans le but de financer certaines activités et sorties scolaires. </w:t>
      </w:r>
    </w:p>
    <w:p w14:paraId="232E337B" w14:textId="5B804BD3" w:rsidR="00D160F8" w:rsidRPr="008841F2" w:rsidRDefault="00D160F8" w:rsidP="001227A7">
      <w:pPr>
        <w:pStyle w:val="Textebrut"/>
        <w:jc w:val="both"/>
        <w:rPr>
          <w:rFonts w:ascii="Avenir Next LT Pro" w:hAnsi="Avenir Next LT Pro" w:cs="Arial"/>
          <w:sz w:val="24"/>
          <w:szCs w:val="24"/>
        </w:rPr>
      </w:pPr>
      <w:r w:rsidRPr="008841F2">
        <w:rPr>
          <w:rFonts w:ascii="Avenir Next LT Pro" w:hAnsi="Avenir Next LT Pro" w:cs="Arial"/>
          <w:sz w:val="24"/>
          <w:szCs w:val="24"/>
        </w:rPr>
        <w:t xml:space="preserve">Nous remercions l’ensemble des commerçants </w:t>
      </w:r>
      <w:r w:rsidR="00676C29">
        <w:rPr>
          <w:rFonts w:ascii="Avenir Next LT Pro" w:hAnsi="Avenir Next LT Pro" w:cs="Arial"/>
          <w:sz w:val="24"/>
          <w:szCs w:val="24"/>
        </w:rPr>
        <w:t>qui nous ont soutenu</w:t>
      </w:r>
      <w:r w:rsidRPr="008841F2">
        <w:rPr>
          <w:rFonts w:ascii="Avenir Next LT Pro" w:hAnsi="Avenir Next LT Pro" w:cs="Arial"/>
          <w:sz w:val="24"/>
          <w:szCs w:val="24"/>
        </w:rPr>
        <w:t xml:space="preserve"> encore cette année avec leurs nombreux dons de lots. </w:t>
      </w:r>
    </w:p>
    <w:p w14:paraId="3E79B380" w14:textId="77777777" w:rsidR="00D160F8" w:rsidRPr="008841F2" w:rsidRDefault="00D160F8" w:rsidP="001227A7">
      <w:pPr>
        <w:pStyle w:val="Textebrut"/>
        <w:jc w:val="both"/>
        <w:rPr>
          <w:rFonts w:ascii="Avenir Next LT Pro" w:hAnsi="Avenir Next LT Pro"/>
        </w:rPr>
      </w:pPr>
      <w:r w:rsidRPr="008841F2">
        <w:rPr>
          <w:rFonts w:ascii="Avenir Next LT Pro" w:hAnsi="Avenir Next LT Pro" w:cs="Arial"/>
          <w:sz w:val="24"/>
          <w:szCs w:val="24"/>
        </w:rPr>
        <w:t xml:space="preserve">Dans le prolongement du quine, l’APE a également tenu un stand lors du marché de noël de Cheylade et a organisé le goûter de noël pour les enfants de l’école le 16/12. </w:t>
      </w:r>
    </w:p>
    <w:p w14:paraId="5DE809B8" w14:textId="77777777" w:rsidR="00D160F8" w:rsidRDefault="00D160F8" w:rsidP="001227A7">
      <w:pPr>
        <w:pStyle w:val="Corpsdetexte"/>
        <w:jc w:val="both"/>
        <w:rPr>
          <w:rFonts w:ascii="Arial" w:hAnsi="Arial" w:cs="Arial"/>
        </w:rPr>
      </w:pPr>
    </w:p>
    <w:p w14:paraId="29C9B7FA" w14:textId="61E3E714" w:rsidR="00D160F8" w:rsidRPr="0005669B" w:rsidRDefault="00D160F8" w:rsidP="00D160F8">
      <w:pPr>
        <w:pStyle w:val="Corpsdetexte"/>
        <w:jc w:val="center"/>
        <w:rPr>
          <w:rFonts w:ascii="Arial" w:hAnsi="Arial" w:cs="Arial"/>
        </w:rPr>
      </w:pPr>
      <w:r>
        <w:rPr>
          <w:noProof/>
        </w:rPr>
        <w:drawing>
          <wp:inline distT="0" distB="0" distL="0" distR="0" wp14:anchorId="7C72A344" wp14:editId="4CECFED5">
            <wp:extent cx="4057650" cy="3028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650" cy="3028950"/>
                    </a:xfrm>
                    <a:prstGeom prst="rect">
                      <a:avLst/>
                    </a:prstGeom>
                    <a:ln>
                      <a:noFill/>
                    </a:ln>
                    <a:effectLst>
                      <a:softEdge rad="112500"/>
                    </a:effectLst>
                  </pic:spPr>
                </pic:pic>
              </a:graphicData>
            </a:graphic>
          </wp:inline>
        </w:drawing>
      </w:r>
    </w:p>
    <w:p w14:paraId="390B0118"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lastRenderedPageBreak/>
        <w:t>Représentativité de notre commune dans la vie politique</w:t>
      </w:r>
    </w:p>
    <w:p w14:paraId="7635BD0C" w14:textId="3642DB03" w:rsidR="00D160F8" w:rsidRPr="00D160F8" w:rsidRDefault="00D160F8" w:rsidP="00D160F8">
      <w:pPr>
        <w:rPr>
          <w:rFonts w:ascii="Century Gothic" w:hAnsi="Century Gothic" w:cs="Arial"/>
          <w:b/>
          <w:color w:val="C0504D"/>
          <w:sz w:val="32"/>
          <w14:shadow w14:blurRad="50800" w14:dist="38100" w14:dir="2700000" w14:sx="100000" w14:sy="100000" w14:kx="0" w14:ky="0" w14:algn="tl">
            <w14:srgbClr w14:val="000000">
              <w14:alpha w14:val="60000"/>
            </w14:srgbClr>
          </w14:shadow>
        </w:rPr>
      </w:pPr>
      <w:bookmarkStart w:id="5" w:name="_Hlk124258732"/>
      <w:r w:rsidRPr="00D160F8">
        <w:rPr>
          <w:rFonts w:ascii="Century Gothic" w:hAnsi="Century Gothic" w:cs="Arial"/>
          <w:b/>
          <w:color w:val="C0504D"/>
          <w:sz w:val="32"/>
          <w14:shadow w14:blurRad="50800" w14:dist="38100" w14:dir="2700000" w14:sx="100000" w14:sy="100000" w14:kx="0" w14:ky="0" w14:algn="tl">
            <w14:srgbClr w14:val="000000">
              <w14:alpha w14:val="60000"/>
            </w14:srgbClr>
          </w14:shadow>
        </w:rPr>
        <w:t>SIGNATURE</w:t>
      </w:r>
      <w:bookmarkEnd w:id="5"/>
      <w:r w:rsidRPr="00D160F8">
        <w:rPr>
          <w:rFonts w:ascii="Century Gothic" w:hAnsi="Century Gothic" w:cs="Arial"/>
          <w:b/>
          <w:color w:val="C0504D"/>
          <w:sz w:val="32"/>
          <w14:shadow w14:blurRad="50800" w14:dist="38100" w14:dir="2700000" w14:sx="100000" w14:sy="100000" w14:kx="0" w14:ky="0" w14:algn="tl">
            <w14:srgbClr w14:val="000000">
              <w14:alpha w14:val="60000"/>
            </w14:srgbClr>
          </w14:shadow>
        </w:rPr>
        <w:t xml:space="preserve"> DU PAC </w:t>
      </w:r>
      <w:r w:rsidR="00934F4B">
        <w:rPr>
          <w:rFonts w:ascii="Century Gothic" w:hAnsi="Century Gothic" w:cs="Arial"/>
          <w:b/>
          <w:color w:val="C0504D"/>
          <w:sz w:val="32"/>
          <w14:shadow w14:blurRad="50800" w14:dist="38100" w14:dir="2700000" w14:sx="100000" w14:sy="100000" w14:kx="0" w14:ky="0" w14:algn="tl">
            <w14:srgbClr w14:val="000000">
              <w14:alpha w14:val="60000"/>
            </w14:srgbClr>
          </w14:shadow>
        </w:rPr>
        <w:t>C</w:t>
      </w:r>
      <w:r w:rsidRPr="00D160F8">
        <w:rPr>
          <w:rFonts w:ascii="Century Gothic" w:hAnsi="Century Gothic" w:cs="Arial"/>
          <w:b/>
          <w:color w:val="C0504D"/>
          <w:sz w:val="32"/>
          <w14:shadow w14:blurRad="50800" w14:dist="38100" w14:dir="2700000" w14:sx="100000" w14:sy="100000" w14:kx="0" w14:ky="0" w14:algn="tl">
            <w14:srgbClr w14:val="000000">
              <w14:alpha w14:val="60000"/>
            </w14:srgbClr>
          </w14:shadow>
        </w:rPr>
        <w:t>antal au LIORAN en présence de Laurent WAUQUIEZ</w:t>
      </w:r>
    </w:p>
    <w:p w14:paraId="06A27292" w14:textId="73E59127" w:rsidR="00D160F8" w:rsidRPr="00D160F8" w:rsidRDefault="00D160F8" w:rsidP="00D160F8">
      <w:pPr>
        <w:jc w:val="center"/>
        <w:rPr>
          <w:rFonts w:ascii="Century Gothic" w:hAnsi="Century Gothic" w:cs="Arial"/>
          <w:b/>
          <w:color w:val="C0504D"/>
          <w:sz w:val="32"/>
          <w14:shadow w14:blurRad="50800" w14:dist="38100" w14:dir="2700000" w14:sx="100000" w14:sy="100000" w14:kx="0" w14:ky="0" w14:algn="tl">
            <w14:srgbClr w14:val="000000">
              <w14:alpha w14:val="60000"/>
            </w14:srgbClr>
          </w14:shadow>
        </w:rPr>
      </w:pPr>
      <w:r>
        <w:rPr>
          <w:noProof/>
        </w:rPr>
        <w:drawing>
          <wp:inline distT="0" distB="0" distL="0" distR="0" wp14:anchorId="54EE4F8E" wp14:editId="60D80342">
            <wp:extent cx="5010150" cy="3324225"/>
            <wp:effectExtent l="228600" t="228600" r="228600" b="2381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0" cy="3324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111EC3C" w14:textId="77777777" w:rsidR="00D160F8" w:rsidRDefault="00D160F8" w:rsidP="00D160F8">
      <w:pPr>
        <w:rPr>
          <w:rFonts w:ascii="Roboto" w:hAnsi="Roboto"/>
          <w:color w:val="0F0F0F"/>
          <w:sz w:val="21"/>
          <w:szCs w:val="21"/>
        </w:rPr>
      </w:pPr>
    </w:p>
    <w:p w14:paraId="47A07F2E" w14:textId="77777777" w:rsidR="00D160F8" w:rsidRDefault="00D160F8" w:rsidP="00D160F8">
      <w:pPr>
        <w:rPr>
          <w:rFonts w:ascii="Roboto" w:hAnsi="Roboto"/>
          <w:color w:val="0F0F0F"/>
          <w:sz w:val="21"/>
          <w:szCs w:val="21"/>
        </w:rPr>
      </w:pPr>
    </w:p>
    <w:p w14:paraId="733BE931" w14:textId="77777777" w:rsidR="00D160F8" w:rsidRPr="008841F2" w:rsidRDefault="00D160F8" w:rsidP="001D4D52">
      <w:pPr>
        <w:jc w:val="both"/>
        <w:rPr>
          <w:rFonts w:ascii="Avenir Next LT Pro" w:hAnsi="Avenir Next LT Pro" w:cs="Arial"/>
          <w:color w:val="0F0F0F"/>
        </w:rPr>
      </w:pPr>
      <w:r w:rsidRPr="008841F2">
        <w:rPr>
          <w:rFonts w:ascii="Avenir Next LT Pro" w:hAnsi="Avenir Next LT Pro" w:cs="Arial"/>
          <w:color w:val="0F0F0F"/>
        </w:rPr>
        <w:t xml:space="preserve">Laurent WAUQUIEZ, Président de la Région Auvergne-Rhône-Alpes et Bruno FAURE, Président du Département du Cantal ont signé, ce samedi au Lioran, le deuxième « Pacte pour le Cantal ». </w:t>
      </w:r>
    </w:p>
    <w:p w14:paraId="5C6DE2B4" w14:textId="77777777" w:rsidR="00D160F8" w:rsidRPr="008841F2" w:rsidRDefault="00D160F8" w:rsidP="001D4D52">
      <w:pPr>
        <w:jc w:val="both"/>
        <w:rPr>
          <w:rFonts w:ascii="Avenir Next LT Pro" w:hAnsi="Avenir Next LT Pro" w:cs="Arial"/>
          <w:color w:val="0F0F0F"/>
        </w:rPr>
      </w:pPr>
    </w:p>
    <w:p w14:paraId="7E9EEE6D" w14:textId="16A5FA36" w:rsidR="00D160F8" w:rsidRPr="008841F2" w:rsidRDefault="00D160F8" w:rsidP="001D4D52">
      <w:pPr>
        <w:jc w:val="both"/>
        <w:rPr>
          <w:rFonts w:ascii="Avenir Next LT Pro" w:hAnsi="Avenir Next LT Pro" w:cs="Arial"/>
          <w:color w:val="0F0F0F"/>
        </w:rPr>
      </w:pPr>
      <w:r w:rsidRPr="008841F2">
        <w:rPr>
          <w:rFonts w:ascii="Avenir Next LT Pro" w:hAnsi="Avenir Next LT Pro" w:cs="Arial"/>
          <w:color w:val="0F0F0F"/>
        </w:rPr>
        <w:t xml:space="preserve">D’un montant de 150 millions d’euros, cet investissement majeur pour cinq ans sur des projets concrets et structurants du territoire va permettre au Département du Cantal </w:t>
      </w:r>
      <w:r w:rsidR="000B5D9C">
        <w:rPr>
          <w:rFonts w:ascii="Avenir Next LT Pro" w:hAnsi="Avenir Next LT Pro" w:cs="Arial"/>
          <w:color w:val="0F0F0F"/>
        </w:rPr>
        <w:t xml:space="preserve">de </w:t>
      </w:r>
      <w:r w:rsidRPr="008841F2">
        <w:rPr>
          <w:rFonts w:ascii="Avenir Next LT Pro" w:hAnsi="Avenir Next LT Pro" w:cs="Arial"/>
          <w:color w:val="0F0F0F"/>
        </w:rPr>
        <w:t xml:space="preserve">mener à bien ses projets de développement du territoire, de préparer l’avenir et de relever les défis qu’il rencontre. </w:t>
      </w:r>
    </w:p>
    <w:p w14:paraId="322DC00A" w14:textId="77777777" w:rsidR="00D160F8" w:rsidRPr="008841F2" w:rsidRDefault="00D160F8" w:rsidP="001D4D52">
      <w:pPr>
        <w:jc w:val="both"/>
        <w:rPr>
          <w:rFonts w:ascii="Avenir Next LT Pro" w:hAnsi="Avenir Next LT Pro" w:cs="Arial"/>
          <w:color w:val="0F0F0F"/>
        </w:rPr>
      </w:pPr>
    </w:p>
    <w:p w14:paraId="202CFD9A" w14:textId="77777777" w:rsidR="00D160F8" w:rsidRPr="008841F2" w:rsidRDefault="00D160F8" w:rsidP="001D4D52">
      <w:pPr>
        <w:jc w:val="both"/>
        <w:rPr>
          <w:rFonts w:ascii="Avenir Next LT Pro" w:hAnsi="Avenir Next LT Pro" w:cs="Arial"/>
          <w:color w:val="0F0F0F"/>
        </w:rPr>
      </w:pPr>
      <w:r w:rsidRPr="008841F2">
        <w:rPr>
          <w:rFonts w:ascii="Avenir Next LT Pro" w:hAnsi="Avenir Next LT Pro" w:cs="Arial"/>
          <w:color w:val="0F0F0F"/>
        </w:rPr>
        <w:t xml:space="preserve">Ce pacte renouvelle et amplifie celui signé en 2016 et arrivé à son échéance à la fin de l’année 2021. </w:t>
      </w:r>
    </w:p>
    <w:p w14:paraId="7909B8BC" w14:textId="77777777" w:rsidR="00D160F8" w:rsidRPr="008841F2" w:rsidRDefault="00D160F8" w:rsidP="001D4D52">
      <w:pPr>
        <w:jc w:val="both"/>
        <w:rPr>
          <w:rFonts w:ascii="Avenir Next LT Pro" w:hAnsi="Avenir Next LT Pro" w:cs="Arial"/>
          <w:color w:val="0F0F0F"/>
        </w:rPr>
      </w:pPr>
    </w:p>
    <w:p w14:paraId="0501028E" w14:textId="77777777" w:rsidR="00D160F8" w:rsidRPr="008841F2" w:rsidRDefault="00D160F8" w:rsidP="001D4D52">
      <w:pPr>
        <w:jc w:val="both"/>
        <w:rPr>
          <w:rFonts w:ascii="Avenir Next LT Pro" w:hAnsi="Avenir Next LT Pro" w:cs="Arial"/>
          <w:color w:val="0F0F0F"/>
        </w:rPr>
      </w:pPr>
      <w:r w:rsidRPr="008841F2">
        <w:rPr>
          <w:rFonts w:ascii="Avenir Next LT Pro" w:hAnsi="Avenir Next LT Pro" w:cs="Arial"/>
          <w:color w:val="0F0F0F"/>
        </w:rPr>
        <w:t xml:space="preserve">Comme annoncé à Jaleyrac, lors du lancement de ce nouveau Pacte, celui-ci est le fruit de la concertation avec les projets des territoires. </w:t>
      </w:r>
    </w:p>
    <w:p w14:paraId="12CBB79D" w14:textId="77777777" w:rsidR="00D160F8" w:rsidRPr="008841F2" w:rsidRDefault="00D160F8" w:rsidP="001D4D52">
      <w:pPr>
        <w:jc w:val="both"/>
        <w:rPr>
          <w:rFonts w:ascii="Avenir Next LT Pro" w:hAnsi="Avenir Next LT Pro" w:cs="Arial"/>
          <w:color w:val="0F0F0F"/>
        </w:rPr>
      </w:pPr>
    </w:p>
    <w:p w14:paraId="2C4FB417" w14:textId="77777777" w:rsidR="00D160F8" w:rsidRPr="008841F2" w:rsidRDefault="00D160F8" w:rsidP="001D4D52">
      <w:pPr>
        <w:jc w:val="both"/>
        <w:rPr>
          <w:rFonts w:ascii="Avenir Next LT Pro" w:hAnsi="Avenir Next LT Pro" w:cs="Arial"/>
          <w:color w:val="0F0F0F"/>
        </w:rPr>
      </w:pPr>
      <w:r w:rsidRPr="008841F2">
        <w:rPr>
          <w:rFonts w:ascii="Avenir Next LT Pro" w:hAnsi="Avenir Next LT Pro" w:cs="Arial"/>
          <w:color w:val="0F0F0F"/>
        </w:rPr>
        <w:t xml:space="preserve">Grace à la bonne gestion de la Région encore confirmée cette année, cet effort d’investissement inédit va pouvoir se déployer de six axes stratégiques : </w:t>
      </w:r>
    </w:p>
    <w:p w14:paraId="08BC96B9" w14:textId="77777777" w:rsidR="00D160F8" w:rsidRPr="008841F2" w:rsidRDefault="00D160F8" w:rsidP="001D4D52">
      <w:pPr>
        <w:jc w:val="both"/>
        <w:rPr>
          <w:rFonts w:ascii="Avenir Next LT Pro" w:hAnsi="Avenir Next LT Pro" w:cs="Arial"/>
          <w:color w:val="0F0F0F"/>
        </w:rPr>
      </w:pPr>
      <w:r w:rsidRPr="008841F2">
        <w:rPr>
          <w:rFonts w:ascii="Segoe UI Symbol" w:hAnsi="Segoe UI Symbol" w:cs="Segoe UI Symbol"/>
          <w:color w:val="0F0F0F"/>
        </w:rPr>
        <w:t>➢</w:t>
      </w:r>
      <w:r w:rsidRPr="008841F2">
        <w:rPr>
          <w:rFonts w:ascii="Avenir Next LT Pro" w:hAnsi="Avenir Next LT Pro" w:cs="Arial"/>
          <w:color w:val="0F0F0F"/>
        </w:rPr>
        <w:t xml:space="preserve"> Le Désenclavement </w:t>
      </w:r>
    </w:p>
    <w:p w14:paraId="45EEEBCF" w14:textId="1F6E0883" w:rsidR="00D160F8" w:rsidRPr="008841F2" w:rsidRDefault="00D160F8" w:rsidP="001D4D52">
      <w:pPr>
        <w:jc w:val="both"/>
        <w:rPr>
          <w:rFonts w:ascii="Avenir Next LT Pro" w:hAnsi="Avenir Next LT Pro" w:cs="Arial"/>
          <w:color w:val="0F0F0F"/>
        </w:rPr>
      </w:pPr>
      <w:r w:rsidRPr="008841F2">
        <w:rPr>
          <w:rFonts w:ascii="Segoe UI Symbol" w:hAnsi="Segoe UI Symbol" w:cs="Segoe UI Symbol"/>
          <w:color w:val="0F0F0F"/>
        </w:rPr>
        <w:t>➢</w:t>
      </w:r>
      <w:r w:rsidRPr="008841F2">
        <w:rPr>
          <w:rFonts w:ascii="Avenir Next LT Pro" w:hAnsi="Avenir Next LT Pro" w:cs="Arial"/>
          <w:color w:val="0F0F0F"/>
        </w:rPr>
        <w:t xml:space="preserve"> Le soutien à nos agriculteurs et leurs filières d’excellence</w:t>
      </w:r>
    </w:p>
    <w:p w14:paraId="79D92B4E" w14:textId="77777777" w:rsidR="00D160F8" w:rsidRPr="008841F2" w:rsidRDefault="00D160F8" w:rsidP="001D4D52">
      <w:pPr>
        <w:jc w:val="both"/>
        <w:rPr>
          <w:rFonts w:ascii="Avenir Next LT Pro" w:hAnsi="Avenir Next LT Pro" w:cs="Arial"/>
          <w:color w:val="0F0F0F"/>
        </w:rPr>
      </w:pPr>
      <w:r w:rsidRPr="008841F2">
        <w:rPr>
          <w:rFonts w:ascii="Segoe UI Symbol" w:hAnsi="Segoe UI Symbol" w:cs="Segoe UI Symbol"/>
          <w:color w:val="0F0F0F"/>
        </w:rPr>
        <w:t>➢</w:t>
      </w:r>
      <w:r w:rsidRPr="008841F2">
        <w:rPr>
          <w:rFonts w:ascii="Avenir Next LT Pro" w:hAnsi="Avenir Next LT Pro" w:cs="Arial"/>
          <w:color w:val="0F0F0F"/>
        </w:rPr>
        <w:t xml:space="preserve"> L’Économie, l’emploi et la relocalisation </w:t>
      </w:r>
    </w:p>
    <w:p w14:paraId="1B5F37A4" w14:textId="77777777" w:rsidR="00D160F8" w:rsidRPr="008841F2" w:rsidRDefault="00D160F8" w:rsidP="001D4D52">
      <w:pPr>
        <w:jc w:val="both"/>
        <w:rPr>
          <w:rFonts w:ascii="Avenir Next LT Pro" w:hAnsi="Avenir Next LT Pro" w:cs="Arial"/>
          <w:color w:val="0F0F0F"/>
        </w:rPr>
      </w:pPr>
      <w:r w:rsidRPr="008841F2">
        <w:rPr>
          <w:rFonts w:ascii="Segoe UI Symbol" w:hAnsi="Segoe UI Symbol" w:cs="Segoe UI Symbol"/>
          <w:color w:val="0F0F0F"/>
        </w:rPr>
        <w:t>➢</w:t>
      </w:r>
      <w:r w:rsidRPr="008841F2">
        <w:rPr>
          <w:rFonts w:ascii="Avenir Next LT Pro" w:hAnsi="Avenir Next LT Pro" w:cs="Arial"/>
          <w:color w:val="0F0F0F"/>
        </w:rPr>
        <w:t xml:space="preserve"> La Santé et l’attractivité  </w:t>
      </w:r>
    </w:p>
    <w:p w14:paraId="2EE63C10" w14:textId="77777777" w:rsidR="00D160F8" w:rsidRPr="008841F2" w:rsidRDefault="00D160F8" w:rsidP="001D4D52">
      <w:pPr>
        <w:jc w:val="both"/>
        <w:rPr>
          <w:rFonts w:ascii="Avenir Next LT Pro" w:hAnsi="Avenir Next LT Pro" w:cs="Arial"/>
          <w:color w:val="0F0F0F"/>
        </w:rPr>
      </w:pPr>
      <w:r w:rsidRPr="008841F2">
        <w:rPr>
          <w:rFonts w:ascii="Segoe UI Symbol" w:hAnsi="Segoe UI Symbol" w:cs="Segoe UI Symbol"/>
          <w:color w:val="0F0F0F"/>
        </w:rPr>
        <w:t>➢</w:t>
      </w:r>
      <w:r w:rsidRPr="008841F2">
        <w:rPr>
          <w:rFonts w:ascii="Avenir Next LT Pro" w:hAnsi="Avenir Next LT Pro" w:cs="Arial"/>
          <w:color w:val="0F0F0F"/>
        </w:rPr>
        <w:t xml:space="preserve"> L’avenir de notre jeunesse </w:t>
      </w:r>
    </w:p>
    <w:p w14:paraId="519AEF1A" w14:textId="77777777" w:rsidR="00D160F8" w:rsidRPr="008841F2" w:rsidRDefault="00D160F8" w:rsidP="001D4D52">
      <w:pPr>
        <w:jc w:val="both"/>
        <w:rPr>
          <w:rFonts w:ascii="Avenir Next LT Pro" w:hAnsi="Avenir Next LT Pro" w:cs="Arial"/>
          <w:color w:val="0F0F0F"/>
        </w:rPr>
      </w:pPr>
      <w:r w:rsidRPr="008841F2">
        <w:rPr>
          <w:rFonts w:ascii="Segoe UI Symbol" w:hAnsi="Segoe UI Symbol" w:cs="Segoe UI Symbol"/>
          <w:color w:val="0F0F0F"/>
        </w:rPr>
        <w:t>➢</w:t>
      </w:r>
      <w:r w:rsidRPr="008841F2">
        <w:rPr>
          <w:rFonts w:ascii="Avenir Next LT Pro" w:hAnsi="Avenir Next LT Pro" w:cs="Arial"/>
          <w:color w:val="0F0F0F"/>
        </w:rPr>
        <w:t xml:space="preserve"> Le développement du rayonnement du Cantal </w:t>
      </w:r>
    </w:p>
    <w:p w14:paraId="3FD3A89D" w14:textId="77777777" w:rsidR="00D160F8" w:rsidRDefault="00D160F8" w:rsidP="00D160F8">
      <w:pPr>
        <w:rPr>
          <w:rFonts w:ascii="Roboto" w:hAnsi="Roboto"/>
          <w:color w:val="0F0F0F"/>
          <w:sz w:val="21"/>
          <w:szCs w:val="21"/>
        </w:rPr>
      </w:pPr>
    </w:p>
    <w:p w14:paraId="35F865A7" w14:textId="77777777" w:rsidR="00D160F8" w:rsidRDefault="00D160F8" w:rsidP="00D160F8">
      <w:pPr>
        <w:rPr>
          <w:rFonts w:ascii="Roboto" w:hAnsi="Roboto"/>
          <w:color w:val="0F0F0F"/>
          <w:sz w:val="21"/>
          <w:szCs w:val="21"/>
        </w:rPr>
      </w:pPr>
    </w:p>
    <w:p w14:paraId="1560909C" w14:textId="77777777" w:rsidR="00D160F8" w:rsidRDefault="00D160F8" w:rsidP="00D160F8">
      <w:pPr>
        <w:rPr>
          <w:rFonts w:ascii="Roboto" w:hAnsi="Roboto"/>
          <w:color w:val="0F0F0F"/>
          <w:sz w:val="21"/>
          <w:szCs w:val="21"/>
        </w:rPr>
      </w:pPr>
    </w:p>
    <w:p w14:paraId="34987B74" w14:textId="77777777" w:rsidR="00D160F8" w:rsidRDefault="00D160F8" w:rsidP="00D160F8">
      <w:pPr>
        <w:rPr>
          <w:rFonts w:ascii="Roboto" w:hAnsi="Roboto"/>
          <w:color w:val="0F0F0F"/>
          <w:sz w:val="21"/>
          <w:szCs w:val="21"/>
        </w:rPr>
      </w:pPr>
    </w:p>
    <w:p w14:paraId="58C4CF41" w14:textId="77777777" w:rsidR="00D160F8" w:rsidRDefault="00D160F8" w:rsidP="00D160F8">
      <w:pPr>
        <w:rPr>
          <w:rFonts w:ascii="Roboto" w:hAnsi="Roboto"/>
          <w:color w:val="0F0F0F"/>
          <w:sz w:val="21"/>
          <w:szCs w:val="21"/>
        </w:rPr>
      </w:pPr>
    </w:p>
    <w:p w14:paraId="114FE0B6" w14:textId="21C54B62" w:rsidR="00D160F8" w:rsidRDefault="00D160F8" w:rsidP="00D160F8">
      <w:pPr>
        <w:rPr>
          <w:rFonts w:ascii="Roboto" w:hAnsi="Roboto"/>
          <w:color w:val="0F0F0F"/>
          <w:sz w:val="21"/>
          <w:szCs w:val="21"/>
        </w:rPr>
      </w:pPr>
      <w:r w:rsidRPr="00D160F8">
        <w:rPr>
          <w:rFonts w:ascii="Century Gothic" w:hAnsi="Century Gothic" w:cs="Arial"/>
          <w:b/>
          <w:color w:val="C0504D"/>
          <w:sz w:val="32"/>
          <w14:shadow w14:blurRad="50800" w14:dist="38100" w14:dir="2700000" w14:sx="100000" w14:sy="100000" w14:kx="0" w14:ky="0" w14:algn="tl">
            <w14:srgbClr w14:val="000000">
              <w14:alpha w14:val="60000"/>
            </w14:srgbClr>
          </w14:shadow>
        </w:rPr>
        <w:t>Rencontre avec Bernard DELCROS Sénateur du Cantal</w:t>
      </w:r>
      <w:r w:rsidR="001D4D52">
        <w:rPr>
          <w:rFonts w:ascii="Century Gothic" w:hAnsi="Century Gothic" w:cs="Arial"/>
          <w:b/>
          <w:color w:val="C0504D"/>
          <w:sz w:val="32"/>
          <w14:shadow w14:blurRad="50800" w14:dist="38100" w14:dir="2700000" w14:sx="100000" w14:sy="100000" w14:kx="0" w14:ky="0" w14:algn="tl">
            <w14:srgbClr w14:val="000000">
              <w14:alpha w14:val="60000"/>
            </w14:srgbClr>
          </w14:shadow>
        </w:rPr>
        <w:t xml:space="preserve"> le 05/09/2022</w:t>
      </w:r>
      <w:r>
        <w:rPr>
          <w:rFonts w:ascii="Roboto" w:hAnsi="Roboto"/>
          <w:color w:val="0F0F0F"/>
          <w:sz w:val="21"/>
          <w:szCs w:val="21"/>
        </w:rPr>
        <w:t xml:space="preserve"> </w:t>
      </w:r>
    </w:p>
    <w:p w14:paraId="406C4F67" w14:textId="28E9C5E5" w:rsidR="00D160F8" w:rsidRPr="00D160F8" w:rsidRDefault="00D160F8" w:rsidP="00C630E3">
      <w:pPr>
        <w:jc w:val="center"/>
        <w:rPr>
          <w:rFonts w:ascii="Century Gothic" w:hAnsi="Century Gothic" w:cs="Arial"/>
          <w:b/>
          <w:color w:val="C0504D"/>
          <w:sz w:val="32"/>
          <w14:shadow w14:blurRad="50800" w14:dist="38100" w14:dir="2700000" w14:sx="100000" w14:sy="100000" w14:kx="0" w14:ky="0" w14:algn="tl">
            <w14:srgbClr w14:val="000000">
              <w14:alpha w14:val="60000"/>
            </w14:srgbClr>
          </w14:shadow>
        </w:rPr>
      </w:pPr>
      <w:r w:rsidRPr="00D160F8">
        <w:rPr>
          <w:rFonts w:ascii="Century Gothic" w:hAnsi="Century Gothic" w:cs="Arial"/>
          <w:b/>
          <w:noProof/>
          <w:color w:val="C0504D"/>
          <w:sz w:val="32"/>
          <w14:shadow w14:blurRad="50800" w14:dist="38100" w14:dir="2700000" w14:sx="100000" w14:sy="100000" w14:kx="0" w14:ky="0" w14:algn="tl">
            <w14:srgbClr w14:val="000000">
              <w14:alpha w14:val="60000"/>
            </w14:srgbClr>
          </w14:shadow>
        </w:rPr>
        <w:drawing>
          <wp:inline distT="0" distB="0" distL="0" distR="0" wp14:anchorId="556ECB22" wp14:editId="24C3EF3E">
            <wp:extent cx="4295775" cy="2343150"/>
            <wp:effectExtent l="171450" t="209550" r="161925" b="2095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61781"/>
                    <a:stretch>
                      <a:fillRect/>
                    </a:stretch>
                  </pic:blipFill>
                  <pic:spPr bwMode="auto">
                    <a:xfrm>
                      <a:off x="0" y="0"/>
                      <a:ext cx="4295775" cy="23431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162EFF7B" w14:textId="77777777" w:rsidR="00D160F8" w:rsidRPr="00D160F8" w:rsidRDefault="00D160F8" w:rsidP="00D160F8">
      <w:pPr>
        <w:rPr>
          <w:rFonts w:ascii="Century Gothic" w:hAnsi="Century Gothic" w:cs="Arial"/>
          <w:b/>
          <w:color w:val="C0504D"/>
          <w:sz w:val="32"/>
          <w14:shadow w14:blurRad="50800" w14:dist="38100" w14:dir="2700000" w14:sx="100000" w14:sy="100000" w14:kx="0" w14:ky="0" w14:algn="tl">
            <w14:srgbClr w14:val="000000">
              <w14:alpha w14:val="60000"/>
            </w14:srgbClr>
          </w14:shadow>
        </w:rPr>
      </w:pPr>
    </w:p>
    <w:p w14:paraId="240BDC17" w14:textId="3734865A" w:rsidR="00D160F8" w:rsidRPr="008841F2" w:rsidRDefault="00D160F8" w:rsidP="001D4D52">
      <w:pPr>
        <w:jc w:val="both"/>
        <w:rPr>
          <w:rFonts w:ascii="Avenir Next LT Pro" w:hAnsi="Avenir Next LT Pro" w:cs="Arial"/>
          <w:bCs/>
        </w:rPr>
      </w:pPr>
      <w:r w:rsidRPr="008841F2">
        <w:rPr>
          <w:rFonts w:ascii="Avenir Next LT Pro" w:hAnsi="Avenir Next LT Pro" w:cs="Arial"/>
          <w:bCs/>
        </w:rPr>
        <w:t xml:space="preserve">« En présence de la directrice académique des services de l’éducation nationale, le Maire, la directrice de l’école Pierre </w:t>
      </w:r>
      <w:r w:rsidR="000B5D9C">
        <w:rPr>
          <w:rFonts w:ascii="Avenir Next LT Pro" w:hAnsi="Avenir Next LT Pro" w:cs="Arial"/>
          <w:bCs/>
        </w:rPr>
        <w:t>Besson</w:t>
      </w:r>
      <w:r w:rsidRPr="008841F2">
        <w:rPr>
          <w:rFonts w:ascii="Avenir Next LT Pro" w:hAnsi="Avenir Next LT Pro" w:cs="Arial"/>
          <w:bCs/>
        </w:rPr>
        <w:t xml:space="preserve"> et les personnels communaux, Monsieur Bernard De</w:t>
      </w:r>
      <w:r w:rsidR="000B5D9C">
        <w:rPr>
          <w:rFonts w:ascii="Avenir Next LT Pro" w:hAnsi="Avenir Next LT Pro" w:cs="Arial"/>
          <w:bCs/>
        </w:rPr>
        <w:t>l</w:t>
      </w:r>
      <w:r w:rsidRPr="008841F2">
        <w:rPr>
          <w:rFonts w:ascii="Avenir Next LT Pro" w:hAnsi="Avenir Next LT Pro" w:cs="Arial"/>
          <w:bCs/>
        </w:rPr>
        <w:t>cros est venu échanger avec les enseignants pour mesurer l’importance des petites écoles rurales pour la vitalité de nos communes mais aussi pour la qualité de l’apprentissage dont bénéficient nos enfants. »</w:t>
      </w:r>
    </w:p>
    <w:p w14:paraId="0A63319D" w14:textId="77777777" w:rsidR="00D160F8" w:rsidRDefault="00D160F8" w:rsidP="00D160F8">
      <w:pPr>
        <w:rPr>
          <w:rFonts w:ascii="Arial" w:hAnsi="Arial" w:cs="Arial"/>
          <w:bCs/>
        </w:rPr>
      </w:pPr>
    </w:p>
    <w:p w14:paraId="1A72FB86" w14:textId="77777777"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t>NOS ASSOCIATIONS</w:t>
      </w:r>
    </w:p>
    <w:p w14:paraId="482812F4" w14:textId="77777777" w:rsidR="00D160F8" w:rsidRDefault="00D160F8" w:rsidP="001D4D52">
      <w:pPr>
        <w:pStyle w:val="Corpsdetexte"/>
        <w:spacing w:after="0"/>
        <w:jc w:val="both"/>
        <w:rPr>
          <w:rFonts w:ascii="Century Gothic" w:hAnsi="Century Gothic"/>
          <w:sz w:val="28"/>
          <w:szCs w:val="28"/>
        </w:rPr>
      </w:pPr>
    </w:p>
    <w:p w14:paraId="446BFB39" w14:textId="51A6D9EA" w:rsidR="00D160F8" w:rsidRDefault="00D160F8" w:rsidP="001D4D52">
      <w:pPr>
        <w:pStyle w:val="Corpsdetexte"/>
        <w:spacing w:after="0"/>
        <w:jc w:val="both"/>
        <w:rPr>
          <w:rFonts w:ascii="Avenir Next LT Pro" w:hAnsi="Avenir Next LT Pro"/>
        </w:rPr>
      </w:pPr>
      <w:r w:rsidRPr="008841F2">
        <w:rPr>
          <w:rFonts w:ascii="Avenir Next LT Pro" w:hAnsi="Avenir Next LT Pro"/>
        </w:rPr>
        <w:t xml:space="preserve">« Le club des cascades » </w:t>
      </w:r>
    </w:p>
    <w:p w14:paraId="295FD35E" w14:textId="46E5D1D4" w:rsidR="00C630E3" w:rsidRPr="008841F2" w:rsidRDefault="00C630E3" w:rsidP="001D4D52">
      <w:pPr>
        <w:pStyle w:val="Corpsdetexte"/>
        <w:spacing w:after="0"/>
        <w:jc w:val="both"/>
        <w:rPr>
          <w:rFonts w:ascii="Avenir Next LT Pro" w:hAnsi="Avenir Next LT Pro"/>
        </w:rPr>
      </w:pPr>
      <w:r>
        <w:rPr>
          <w:rFonts w:ascii="Avenir Next LT Pro" w:hAnsi="Avenir Next LT Pro"/>
        </w:rPr>
        <w:t>Bal de carnaval le 19 février, avec l’orchestre Stéphane DAMPRUND</w:t>
      </w:r>
      <w:r w:rsidR="000B5D9C">
        <w:rPr>
          <w:rFonts w:ascii="Avenir Next LT Pro" w:hAnsi="Avenir Next LT Pro"/>
        </w:rPr>
        <w:t>,</w:t>
      </w:r>
      <w:r w:rsidR="000B5D9C" w:rsidRPr="000B5D9C">
        <w:rPr>
          <w:rFonts w:ascii="Avenir Next LT Pro" w:hAnsi="Avenir Next LT Pro"/>
        </w:rPr>
        <w:t xml:space="preserve"> </w:t>
      </w:r>
      <w:r w:rsidR="000B5D9C">
        <w:rPr>
          <w:rFonts w:ascii="Avenir Next LT Pro" w:hAnsi="Avenir Next LT Pro"/>
        </w:rPr>
        <w:t>venez déguisés</w:t>
      </w:r>
    </w:p>
    <w:p w14:paraId="7D9198B6" w14:textId="79AF7B84" w:rsidR="00D160F8" w:rsidRPr="008841F2" w:rsidRDefault="00D160F8" w:rsidP="001D4D52">
      <w:pPr>
        <w:pStyle w:val="Corpsdetexte"/>
        <w:spacing w:after="0"/>
        <w:jc w:val="both"/>
        <w:rPr>
          <w:rFonts w:ascii="Avenir Next LT Pro" w:hAnsi="Avenir Next LT Pro"/>
        </w:rPr>
      </w:pPr>
      <w:r w:rsidRPr="008841F2">
        <w:rPr>
          <w:rFonts w:ascii="Avenir Next LT Pro" w:hAnsi="Avenir Next LT Pro"/>
        </w:rPr>
        <w:t>L’Assemblée Générale aura lieu le vendredi 07 avril 2023</w:t>
      </w:r>
    </w:p>
    <w:p w14:paraId="559C8A9B" w14:textId="77777777" w:rsidR="00D160F8" w:rsidRPr="00C630E3" w:rsidRDefault="00D160F8" w:rsidP="001D4D52">
      <w:pPr>
        <w:pStyle w:val="Corpsdetexte"/>
        <w:spacing w:after="0"/>
        <w:jc w:val="both"/>
        <w:rPr>
          <w:rFonts w:ascii="Avenir Next LT Pro" w:hAnsi="Avenir Next LT Pro"/>
          <w:b/>
          <w:bCs/>
          <w:color w:val="FF66CC"/>
          <w:sz w:val="32"/>
          <w:szCs w:val="32"/>
        </w:rPr>
      </w:pPr>
      <w:r w:rsidRPr="00C630E3">
        <w:rPr>
          <w:rFonts w:ascii="Avenir Next LT Pro" w:hAnsi="Avenir Next LT Pro"/>
          <w:b/>
          <w:bCs/>
          <w:color w:val="FF66CC"/>
          <w:sz w:val="32"/>
          <w:szCs w:val="32"/>
        </w:rPr>
        <w:t xml:space="preserve">Voyage : </w:t>
      </w:r>
    </w:p>
    <w:p w14:paraId="717E4C53" w14:textId="07E5CDA6" w:rsidR="00D160F8" w:rsidRPr="008841F2" w:rsidRDefault="00D160F8" w:rsidP="001D4D52">
      <w:pPr>
        <w:pStyle w:val="Corpsdetexte"/>
        <w:spacing w:after="0"/>
        <w:jc w:val="both"/>
        <w:rPr>
          <w:rFonts w:ascii="Avenir Next LT Pro" w:hAnsi="Avenir Next LT Pro"/>
        </w:rPr>
      </w:pPr>
      <w:r w:rsidRPr="008841F2">
        <w:rPr>
          <w:rFonts w:ascii="Avenir Next LT Pro" w:hAnsi="Avenir Next LT Pro"/>
        </w:rPr>
        <w:t xml:space="preserve">Prochaine destination un voyage au Portugal </w:t>
      </w:r>
      <w:r w:rsidR="00C630E3">
        <w:rPr>
          <w:rFonts w:ascii="Avenir Next LT Pro" w:hAnsi="Avenir Next LT Pro"/>
        </w:rPr>
        <w:t>du 18 au 25 juin 2023</w:t>
      </w:r>
    </w:p>
    <w:p w14:paraId="1542FB33" w14:textId="77777777" w:rsidR="00D160F8" w:rsidRPr="008841F2" w:rsidRDefault="00D160F8" w:rsidP="001D4D52">
      <w:pPr>
        <w:pStyle w:val="Corpsdetexte"/>
        <w:spacing w:after="0"/>
        <w:jc w:val="both"/>
        <w:rPr>
          <w:rFonts w:ascii="Avenir Next LT Pro" w:hAnsi="Avenir Next LT Pro"/>
        </w:rPr>
      </w:pPr>
      <w:r w:rsidRPr="008841F2">
        <w:rPr>
          <w:rFonts w:ascii="Avenir Next LT Pro" w:hAnsi="Avenir Next LT Pro"/>
        </w:rPr>
        <w:t xml:space="preserve">Les personnes intéressées peuvent se faire inscrire auprès de Maryse AMADIEU : 07 89 46 82 58. </w:t>
      </w:r>
    </w:p>
    <w:p w14:paraId="45AB8E7F" w14:textId="77777777" w:rsidR="00D160F8" w:rsidRPr="008841F2" w:rsidRDefault="00D160F8" w:rsidP="001D4D52">
      <w:pPr>
        <w:pStyle w:val="Corpsdetexte"/>
        <w:spacing w:after="0"/>
        <w:jc w:val="both"/>
        <w:rPr>
          <w:rFonts w:ascii="Avenir Next LT Pro" w:hAnsi="Avenir Next LT Pro"/>
        </w:rPr>
      </w:pPr>
    </w:p>
    <w:p w14:paraId="6186761A" w14:textId="77777777" w:rsidR="00D160F8" w:rsidRPr="008841F2" w:rsidRDefault="00D160F8" w:rsidP="001D4D52">
      <w:pPr>
        <w:pStyle w:val="Corpsdetexte"/>
        <w:spacing w:after="0"/>
        <w:jc w:val="both"/>
        <w:rPr>
          <w:rFonts w:ascii="Avenir Next LT Pro" w:hAnsi="Avenir Next LT Pro"/>
          <w:sz w:val="28"/>
          <w:szCs w:val="28"/>
        </w:rPr>
      </w:pPr>
      <w:r w:rsidRPr="008841F2">
        <w:rPr>
          <w:rFonts w:ascii="Avenir Next LT Pro" w:hAnsi="Avenir Next LT Pro"/>
        </w:rPr>
        <w:t xml:space="preserve">ATELIER PETITE ENFANCE </w:t>
      </w:r>
    </w:p>
    <w:p w14:paraId="7E6DA6B9" w14:textId="36B4C357" w:rsidR="00D160F8" w:rsidRPr="008841F2" w:rsidRDefault="00D160F8" w:rsidP="001D4D52">
      <w:pPr>
        <w:pStyle w:val="Corpsdetexte"/>
        <w:spacing w:after="0"/>
        <w:jc w:val="both"/>
        <w:rPr>
          <w:rFonts w:ascii="Avenir Next LT Pro" w:hAnsi="Avenir Next LT Pro" w:cs="Arial"/>
        </w:rPr>
      </w:pPr>
      <w:r w:rsidRPr="008841F2">
        <w:rPr>
          <w:rFonts w:ascii="Avenir Next LT Pro" w:hAnsi="Avenir Next LT Pro" w:cs="Arial"/>
        </w:rPr>
        <w:t xml:space="preserve">Lundi 30 </w:t>
      </w:r>
      <w:r w:rsidR="00C630E3" w:rsidRPr="008841F2">
        <w:rPr>
          <w:rFonts w:ascii="Avenir Next LT Pro" w:hAnsi="Avenir Next LT Pro" w:cs="Arial"/>
        </w:rPr>
        <w:t>janvier,</w:t>
      </w:r>
      <w:r w:rsidRPr="008841F2">
        <w:rPr>
          <w:rFonts w:ascii="Avenir Next LT Pro" w:hAnsi="Avenir Next LT Pro" w:cs="Arial"/>
        </w:rPr>
        <w:t xml:space="preserve"> lundi 27 février, </w:t>
      </w:r>
    </w:p>
    <w:p w14:paraId="4FA1FAE5" w14:textId="77777777" w:rsidR="00D160F8" w:rsidRDefault="00D160F8" w:rsidP="001D4D52">
      <w:pPr>
        <w:pStyle w:val="Corpsdetexte"/>
        <w:spacing w:after="0"/>
        <w:jc w:val="both"/>
        <w:rPr>
          <w:rFonts w:ascii="Century Gothic" w:hAnsi="Century Gothic" w:cs="Arial"/>
          <w:sz w:val="18"/>
          <w:szCs w:val="16"/>
        </w:rPr>
      </w:pPr>
    </w:p>
    <w:p w14:paraId="14230E6B"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t>Les festivités à venir</w:t>
      </w:r>
    </w:p>
    <w:p w14:paraId="1FECCF94" w14:textId="77777777" w:rsidR="00D160F8" w:rsidRDefault="00D160F8" w:rsidP="001D4D52">
      <w:pPr>
        <w:jc w:val="both"/>
        <w:rPr>
          <w:rFonts w:ascii="Century Gothic" w:hAnsi="Century Gothic" w:cs="Arial"/>
          <w:b/>
          <w:bCs/>
          <w:color w:val="4BACC6"/>
          <w:sz w:val="28"/>
          <w:szCs w:val="22"/>
        </w:rPr>
      </w:pPr>
    </w:p>
    <w:p w14:paraId="5AE416CA" w14:textId="717ED4F7" w:rsidR="00D160F8" w:rsidRDefault="00D160F8" w:rsidP="001D4D52">
      <w:pPr>
        <w:jc w:val="both"/>
        <w:rPr>
          <w:rFonts w:ascii="Avenir Next LT Pro" w:hAnsi="Avenir Next LT Pro" w:cs="Arial"/>
          <w:color w:val="000000"/>
          <w:sz w:val="28"/>
          <w:szCs w:val="22"/>
        </w:rPr>
      </w:pPr>
      <w:r w:rsidRPr="00676C29">
        <w:rPr>
          <w:rFonts w:ascii="Avenir Next LT Pro" w:hAnsi="Avenir Next LT Pro" w:cs="Arial"/>
          <w:color w:val="000000"/>
          <w:sz w:val="28"/>
          <w:szCs w:val="22"/>
        </w:rPr>
        <w:t xml:space="preserve">Carnaval </w:t>
      </w:r>
      <w:r w:rsidR="00C630E3">
        <w:rPr>
          <w:rFonts w:ascii="Avenir Next LT Pro" w:hAnsi="Avenir Next LT Pro" w:cs="Arial"/>
          <w:color w:val="000000"/>
          <w:sz w:val="28"/>
          <w:szCs w:val="22"/>
        </w:rPr>
        <w:t xml:space="preserve">de l’école </w:t>
      </w:r>
      <w:r w:rsidRPr="00676C29">
        <w:rPr>
          <w:rFonts w:ascii="Avenir Next LT Pro" w:hAnsi="Avenir Next LT Pro" w:cs="Arial"/>
          <w:color w:val="000000"/>
          <w:sz w:val="28"/>
          <w:szCs w:val="22"/>
        </w:rPr>
        <w:t>à la salle des fêtes le 25 février 2023</w:t>
      </w:r>
    </w:p>
    <w:p w14:paraId="27E5D6BD" w14:textId="77777777" w:rsidR="001227A7" w:rsidRPr="00C630E3" w:rsidRDefault="001227A7" w:rsidP="001D4D52">
      <w:pPr>
        <w:jc w:val="both"/>
        <w:rPr>
          <w:rFonts w:ascii="Avenir Next LT Pro" w:hAnsi="Avenir Next LT Pro" w:cs="Arial"/>
          <w:color w:val="000000"/>
          <w:sz w:val="20"/>
          <w:szCs w:val="20"/>
        </w:rPr>
      </w:pPr>
    </w:p>
    <w:p w14:paraId="7B4B1BCB" w14:textId="77777777" w:rsidR="00D160F8" w:rsidRPr="00676C29" w:rsidRDefault="00D160F8" w:rsidP="001D4D52">
      <w:pPr>
        <w:jc w:val="both"/>
        <w:rPr>
          <w:rFonts w:ascii="Avenir Next LT Pro" w:hAnsi="Avenir Next LT Pro" w:cs="Arial"/>
          <w:color w:val="000000"/>
          <w:sz w:val="28"/>
          <w:szCs w:val="22"/>
        </w:rPr>
      </w:pPr>
      <w:r w:rsidRPr="00676C29">
        <w:rPr>
          <w:rFonts w:ascii="Avenir Next LT Pro" w:hAnsi="Avenir Next LT Pro" w:cs="Arial"/>
          <w:color w:val="000000"/>
          <w:sz w:val="28"/>
          <w:szCs w:val="22"/>
        </w:rPr>
        <w:t>Passage de voitures anciennes sur la place de l’église le 10 mai 2023</w:t>
      </w:r>
    </w:p>
    <w:p w14:paraId="0B7647D7" w14:textId="77777777" w:rsidR="00D160F8" w:rsidRPr="00C630E3" w:rsidRDefault="00D160F8" w:rsidP="00A8200A">
      <w:pPr>
        <w:tabs>
          <w:tab w:val="left" w:pos="3402"/>
        </w:tabs>
        <w:jc w:val="both"/>
        <w:rPr>
          <w:rFonts w:ascii="Avenir Next LT Pro" w:hAnsi="Avenir Next LT Pro" w:cs="Arial"/>
          <w:color w:val="000000"/>
          <w:sz w:val="20"/>
          <w:szCs w:val="20"/>
        </w:rPr>
      </w:pPr>
    </w:p>
    <w:p w14:paraId="53AEB7C7" w14:textId="72AEE5D2" w:rsidR="00D160F8" w:rsidRPr="00676C29" w:rsidRDefault="00D160F8" w:rsidP="00A8200A">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 xml:space="preserve">La fête des Cloches : </w:t>
      </w:r>
      <w:r w:rsidR="00A8200A">
        <w:rPr>
          <w:rFonts w:ascii="Avenir Next LT Pro" w:hAnsi="Avenir Next LT Pro" w:cs="Arial"/>
          <w:color w:val="000000"/>
          <w:sz w:val="28"/>
          <w:szCs w:val="22"/>
        </w:rPr>
        <w:tab/>
      </w:r>
      <w:r w:rsidR="00646ED4">
        <w:rPr>
          <w:rFonts w:ascii="Avenir Next LT Pro" w:hAnsi="Avenir Next LT Pro" w:cs="Arial"/>
          <w:color w:val="000000"/>
          <w:sz w:val="28"/>
          <w:szCs w:val="22"/>
        </w:rPr>
        <w:t>21</w:t>
      </w:r>
      <w:r w:rsidRPr="00676C29">
        <w:rPr>
          <w:rFonts w:ascii="Avenir Next LT Pro" w:hAnsi="Avenir Next LT Pro" w:cs="Arial"/>
          <w:color w:val="000000"/>
          <w:sz w:val="28"/>
          <w:szCs w:val="22"/>
        </w:rPr>
        <w:t xml:space="preserve"> Mai 2023</w:t>
      </w:r>
    </w:p>
    <w:p w14:paraId="70CD41BB" w14:textId="77777777" w:rsidR="00D160F8" w:rsidRPr="00676C29" w:rsidRDefault="00D160F8" w:rsidP="00A8200A">
      <w:pPr>
        <w:tabs>
          <w:tab w:val="left" w:pos="3402"/>
        </w:tabs>
        <w:jc w:val="both"/>
        <w:rPr>
          <w:rFonts w:ascii="Avenir Next LT Pro" w:hAnsi="Avenir Next LT Pro" w:cs="Arial"/>
          <w:color w:val="000000"/>
          <w:sz w:val="28"/>
          <w:szCs w:val="22"/>
        </w:rPr>
      </w:pPr>
    </w:p>
    <w:p w14:paraId="0D5F871E" w14:textId="33E88B75" w:rsidR="00D160F8" w:rsidRPr="00676C29" w:rsidRDefault="00D160F8" w:rsidP="00A8200A">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 xml:space="preserve">La fête des Poulacres :  </w:t>
      </w:r>
      <w:r w:rsidR="00A8200A">
        <w:rPr>
          <w:rFonts w:ascii="Avenir Next LT Pro" w:hAnsi="Avenir Next LT Pro" w:cs="Arial"/>
          <w:color w:val="000000"/>
          <w:sz w:val="28"/>
          <w:szCs w:val="22"/>
        </w:rPr>
        <w:tab/>
        <w:t>16 juillet 2023</w:t>
      </w:r>
    </w:p>
    <w:p w14:paraId="24CF37D5" w14:textId="77777777" w:rsidR="00D160F8" w:rsidRPr="00676C29" w:rsidRDefault="00D160F8" w:rsidP="00A8200A">
      <w:pPr>
        <w:tabs>
          <w:tab w:val="left" w:pos="3402"/>
        </w:tabs>
        <w:jc w:val="both"/>
        <w:rPr>
          <w:rFonts w:ascii="Avenir Next LT Pro" w:hAnsi="Avenir Next LT Pro" w:cs="Arial"/>
          <w:color w:val="000000"/>
          <w:sz w:val="28"/>
          <w:szCs w:val="22"/>
        </w:rPr>
      </w:pPr>
    </w:p>
    <w:p w14:paraId="3C9DA71E" w14:textId="7B3AE6A9" w:rsidR="00D160F8" w:rsidRPr="00676C29" w:rsidRDefault="00D160F8" w:rsidP="00A8200A">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 xml:space="preserve">Le festival Madcow : </w:t>
      </w:r>
      <w:r w:rsidR="00A8200A">
        <w:rPr>
          <w:rFonts w:ascii="Avenir Next LT Pro" w:hAnsi="Avenir Next LT Pro" w:cs="Arial"/>
          <w:color w:val="000000"/>
          <w:sz w:val="28"/>
          <w:szCs w:val="22"/>
        </w:rPr>
        <w:tab/>
        <w:t>4, 5 et 6 août 2023</w:t>
      </w:r>
    </w:p>
    <w:p w14:paraId="07210158" w14:textId="77777777" w:rsidR="00D160F8" w:rsidRPr="00676C29" w:rsidRDefault="00D160F8" w:rsidP="00A8200A">
      <w:pPr>
        <w:tabs>
          <w:tab w:val="left" w:pos="3402"/>
        </w:tabs>
        <w:jc w:val="both"/>
        <w:rPr>
          <w:rFonts w:ascii="Avenir Next LT Pro" w:hAnsi="Avenir Next LT Pro" w:cs="Arial"/>
          <w:color w:val="000000"/>
          <w:sz w:val="28"/>
          <w:szCs w:val="22"/>
        </w:rPr>
      </w:pPr>
    </w:p>
    <w:p w14:paraId="183D3F79" w14:textId="65D3330C" w:rsidR="00D160F8" w:rsidRDefault="00D160F8" w:rsidP="00A8200A">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La fête patronale</w:t>
      </w:r>
      <w:r w:rsidR="00A8200A">
        <w:rPr>
          <w:rFonts w:ascii="Avenir Next LT Pro" w:hAnsi="Avenir Next LT Pro" w:cs="Arial"/>
          <w:color w:val="000000"/>
          <w:sz w:val="28"/>
          <w:szCs w:val="22"/>
        </w:rPr>
        <w:tab/>
        <w:t>13,14,</w:t>
      </w:r>
      <w:r w:rsidRPr="00676C29">
        <w:rPr>
          <w:rFonts w:ascii="Avenir Next LT Pro" w:hAnsi="Avenir Next LT Pro" w:cs="Arial"/>
          <w:color w:val="000000"/>
          <w:sz w:val="28"/>
          <w:szCs w:val="22"/>
        </w:rPr>
        <w:t>15 août</w:t>
      </w:r>
      <w:r w:rsidR="00A8200A">
        <w:rPr>
          <w:rFonts w:ascii="Avenir Next LT Pro" w:hAnsi="Avenir Next LT Pro" w:cs="Arial"/>
          <w:color w:val="000000"/>
          <w:sz w:val="28"/>
          <w:szCs w:val="22"/>
        </w:rPr>
        <w:t xml:space="preserve"> 2023</w:t>
      </w:r>
    </w:p>
    <w:p w14:paraId="30481986" w14:textId="77777777" w:rsidR="00D160F8" w:rsidRPr="008841F2" w:rsidRDefault="00D160F8" w:rsidP="00D160F8">
      <w:pPr>
        <w:rPr>
          <w:rFonts w:ascii="Avenir Next LT Pro" w:hAnsi="Avenir Next LT Pro" w:cs="Arial"/>
          <w:color w:val="000000"/>
          <w:sz w:val="28"/>
          <w:szCs w:val="22"/>
        </w:rPr>
      </w:pPr>
    </w:p>
    <w:p w14:paraId="00B8C8C5"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lastRenderedPageBreak/>
        <w:t>LE BUS CYBERCANTAL :</w:t>
      </w:r>
    </w:p>
    <w:p w14:paraId="4BFAEFCD" w14:textId="77777777" w:rsidR="00D160F8" w:rsidRPr="008841F2" w:rsidRDefault="00D160F8" w:rsidP="00D160F8">
      <w:pPr>
        <w:pStyle w:val="Default"/>
        <w:jc w:val="both"/>
        <w:rPr>
          <w:rFonts w:ascii="Avenir Next LT Pro" w:hAnsi="Avenir Next LT Pro" w:cs="Calibri"/>
        </w:rPr>
      </w:pPr>
      <w:r w:rsidRPr="008841F2">
        <w:rPr>
          <w:rFonts w:ascii="Avenir Next LT Pro" w:hAnsi="Avenir Next LT Pro" w:cs="Calibri"/>
        </w:rPr>
        <w:t xml:space="preserve">Les objectifs </w:t>
      </w:r>
    </w:p>
    <w:p w14:paraId="74CE7B30" w14:textId="77777777" w:rsidR="00D160F8" w:rsidRPr="008841F2" w:rsidRDefault="00D160F8" w:rsidP="00D160F8">
      <w:pPr>
        <w:pStyle w:val="Default"/>
        <w:spacing w:after="47"/>
        <w:jc w:val="both"/>
        <w:rPr>
          <w:rFonts w:ascii="Avenir Next LT Pro" w:hAnsi="Avenir Next LT Pro"/>
        </w:rPr>
      </w:pPr>
      <w:r w:rsidRPr="008841F2">
        <w:rPr>
          <w:rFonts w:ascii="Avenir Next LT Pro" w:hAnsi="Avenir Next LT Pro" w:cs="Calibri"/>
        </w:rPr>
        <w:t xml:space="preserve"> </w:t>
      </w:r>
      <w:r w:rsidRPr="008841F2">
        <w:rPr>
          <w:rFonts w:ascii="Avenir Next LT Pro" w:hAnsi="Avenir Next LT Pro"/>
          <w:b/>
          <w:bCs/>
        </w:rPr>
        <w:t xml:space="preserve">Apporter un service de proximité </w:t>
      </w:r>
    </w:p>
    <w:p w14:paraId="3058E570" w14:textId="77777777" w:rsidR="00D160F8" w:rsidRPr="008841F2" w:rsidRDefault="00D160F8" w:rsidP="00D160F8">
      <w:pPr>
        <w:pStyle w:val="Default"/>
        <w:spacing w:after="47"/>
        <w:jc w:val="both"/>
        <w:rPr>
          <w:rFonts w:ascii="Avenir Next LT Pro" w:hAnsi="Avenir Next LT Pro"/>
        </w:rPr>
      </w:pPr>
      <w:r w:rsidRPr="008841F2">
        <w:rPr>
          <w:rFonts w:ascii="Avenir Next LT Pro" w:hAnsi="Avenir Next LT Pro"/>
        </w:rPr>
        <w:t xml:space="preserve"> Lutter contre la fracture numérique </w:t>
      </w:r>
    </w:p>
    <w:p w14:paraId="5D66BD0C" w14:textId="1D739906" w:rsidR="00D160F8" w:rsidRPr="008841F2" w:rsidRDefault="00D160F8" w:rsidP="00D160F8">
      <w:pPr>
        <w:pStyle w:val="Default"/>
        <w:spacing w:after="47"/>
        <w:jc w:val="both"/>
        <w:rPr>
          <w:rFonts w:ascii="Avenir Next LT Pro" w:hAnsi="Avenir Next LT Pro"/>
        </w:rPr>
      </w:pPr>
      <w:r w:rsidRPr="008841F2">
        <w:rPr>
          <w:rFonts w:ascii="Avenir Next LT Pro" w:hAnsi="Avenir Next LT Pro"/>
        </w:rPr>
        <w:t xml:space="preserve"> </w:t>
      </w:r>
      <w:r w:rsidRPr="008841F2">
        <w:rPr>
          <w:rFonts w:ascii="Avenir Next LT Pro" w:hAnsi="Avenir Next LT Pro"/>
          <w:b/>
          <w:bCs/>
        </w:rPr>
        <w:t xml:space="preserve">Faciliter l’accès aux services publics </w:t>
      </w:r>
      <w:r w:rsidRPr="008841F2">
        <w:rPr>
          <w:rFonts w:ascii="Avenir Next LT Pro" w:hAnsi="Avenir Next LT Pro"/>
        </w:rPr>
        <w:t>et accompagner les usagers les plus éloignés dans leurs démarches administratives. (</w:t>
      </w:r>
      <w:r w:rsidR="00622FCC" w:rsidRPr="008841F2">
        <w:rPr>
          <w:rFonts w:ascii="Avenir Next LT Pro" w:hAnsi="Avenir Next LT Pro"/>
        </w:rPr>
        <w:t>Chèque</w:t>
      </w:r>
      <w:r w:rsidRPr="008841F2">
        <w:rPr>
          <w:rFonts w:ascii="Avenir Next LT Pro" w:hAnsi="Avenir Next LT Pro"/>
        </w:rPr>
        <w:t xml:space="preserve"> énergie, </w:t>
      </w:r>
      <w:r w:rsidR="007E3290">
        <w:rPr>
          <w:rFonts w:ascii="Avenir Next LT Pro" w:hAnsi="Avenir Next LT Pro"/>
        </w:rPr>
        <w:t xml:space="preserve">carburant, </w:t>
      </w:r>
      <w:r w:rsidRPr="008841F2">
        <w:rPr>
          <w:rFonts w:ascii="Avenir Next LT Pro" w:hAnsi="Avenir Next LT Pro"/>
        </w:rPr>
        <w:t>déclaration d’impôts etc…)</w:t>
      </w:r>
    </w:p>
    <w:p w14:paraId="496F5A83" w14:textId="77777777" w:rsidR="00D160F8" w:rsidRPr="008841F2" w:rsidRDefault="00D160F8" w:rsidP="00D160F8">
      <w:pPr>
        <w:pStyle w:val="Default"/>
        <w:jc w:val="both"/>
        <w:rPr>
          <w:rFonts w:ascii="Avenir Next LT Pro" w:hAnsi="Avenir Next LT Pro"/>
        </w:rPr>
      </w:pPr>
      <w:r w:rsidRPr="008841F2">
        <w:rPr>
          <w:rFonts w:ascii="Avenir Next LT Pro" w:hAnsi="Avenir Next LT Pro"/>
        </w:rPr>
        <w:t xml:space="preserve"> </w:t>
      </w:r>
      <w:r w:rsidRPr="008841F2">
        <w:rPr>
          <w:rFonts w:ascii="Avenir Next LT Pro" w:hAnsi="Avenir Next LT Pro"/>
          <w:b/>
          <w:bCs/>
        </w:rPr>
        <w:t xml:space="preserve">Créer une dynamique transversale </w:t>
      </w:r>
      <w:r w:rsidRPr="008841F2">
        <w:rPr>
          <w:rFonts w:ascii="Avenir Next LT Pro" w:hAnsi="Avenir Next LT Pro"/>
        </w:rPr>
        <w:t xml:space="preserve">rassemblant les acteurs du territoire pour améliorer la qualité des services aux usagers en zone rurale. </w:t>
      </w:r>
    </w:p>
    <w:p w14:paraId="4FF035AC" w14:textId="77777777" w:rsidR="00D160F8" w:rsidRDefault="00D160F8" w:rsidP="00D160F8">
      <w:pPr>
        <w:jc w:val="both"/>
        <w:rPr>
          <w:rFonts w:ascii="Century Gothic" w:hAnsi="Century Gothic" w:cs="Arial"/>
          <w:sz w:val="28"/>
        </w:rPr>
      </w:pPr>
    </w:p>
    <w:p w14:paraId="4D47D868" w14:textId="7B03CF8E" w:rsidR="00D160F8" w:rsidRDefault="00D160F8" w:rsidP="001D4D52">
      <w:pPr>
        <w:jc w:val="center"/>
        <w:rPr>
          <w:rFonts w:ascii="Century Gothic" w:hAnsi="Century Gothic" w:cs="Arial"/>
          <w:sz w:val="28"/>
        </w:rPr>
      </w:pPr>
      <w:r>
        <w:rPr>
          <w:noProof/>
        </w:rPr>
        <w:drawing>
          <wp:inline distT="0" distB="0" distL="0" distR="0" wp14:anchorId="1673BB4F" wp14:editId="67B29408">
            <wp:extent cx="4572000" cy="6467475"/>
            <wp:effectExtent l="190500" t="190500" r="190500" b="2000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ln>
                      <a:noFill/>
                    </a:ln>
                    <a:effectLst>
                      <a:outerShdw blurRad="190500" algn="tl" rotWithShape="0">
                        <a:srgbClr val="000000">
                          <a:alpha val="70000"/>
                        </a:srgbClr>
                      </a:outerShdw>
                    </a:effectLst>
                  </pic:spPr>
                </pic:pic>
              </a:graphicData>
            </a:graphic>
          </wp:inline>
        </w:drawing>
      </w:r>
    </w:p>
    <w:p w14:paraId="5845EE36" w14:textId="77777777" w:rsidR="00D160F8" w:rsidRPr="008841F2" w:rsidRDefault="00D160F8" w:rsidP="00D160F8">
      <w:pPr>
        <w:jc w:val="both"/>
        <w:rPr>
          <w:rFonts w:ascii="Avenir Next LT Pro" w:hAnsi="Avenir Next LT Pro" w:cs="Arial"/>
        </w:rPr>
      </w:pPr>
      <w:r w:rsidRPr="008841F2">
        <w:rPr>
          <w:rFonts w:ascii="Avenir Next LT Pro" w:hAnsi="Avenir Next LT Pro" w:cs="Arial"/>
        </w:rPr>
        <w:t>Des</w:t>
      </w:r>
      <w:r w:rsidRPr="008841F2">
        <w:rPr>
          <w:rFonts w:ascii="Avenir Next LT Pro" w:hAnsi="Avenir Next LT Pro" w:cs="Arial"/>
          <w:sz w:val="28"/>
        </w:rPr>
        <w:t xml:space="preserve"> </w:t>
      </w:r>
      <w:r w:rsidRPr="008841F2">
        <w:rPr>
          <w:rFonts w:ascii="Avenir Next LT Pro" w:hAnsi="Avenir Next LT Pro" w:cs="Arial"/>
        </w:rPr>
        <w:t>ateliers sont proposés dans le cadre des permanences France-Services mais également sur demande des collectivités ou des associations du territoire. Ils sont déclinés selon plusieurs thématiques : Appropriation des bases informatiques, multimédia, programmation, audiovisuel, jeux vidéo, fabrication numérique, bureautique ou création 3D.</w:t>
      </w:r>
    </w:p>
    <w:p w14:paraId="0DD0850E" w14:textId="77777777" w:rsidR="00D160F8" w:rsidRDefault="00D160F8" w:rsidP="00D160F8">
      <w:pPr>
        <w:rPr>
          <w:rFonts w:ascii="Century Gothic" w:hAnsi="Century Gothic" w:cs="Arial"/>
        </w:rPr>
      </w:pPr>
    </w:p>
    <w:p w14:paraId="138D3218" w14:textId="77777777" w:rsidR="00D160F8" w:rsidRPr="00455301" w:rsidRDefault="00D160F8" w:rsidP="00D160F8">
      <w:pPr>
        <w:rPr>
          <w:rFonts w:ascii="Century Gothic" w:hAnsi="Century Gothic" w:cs="Arial"/>
          <w:color w:val="000000"/>
          <w:sz w:val="28"/>
          <w:szCs w:val="22"/>
        </w:rPr>
      </w:pPr>
      <w:r>
        <w:rPr>
          <w:rFonts w:ascii="Century Gothic" w:hAnsi="Century Gothic" w:cs="Arial"/>
          <w:bCs/>
        </w:rPr>
        <w:br w:type="page"/>
      </w:r>
    </w:p>
    <w:p w14:paraId="2AC78B8D" w14:textId="77777777"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lastRenderedPageBreak/>
        <w:t>POINT SUR LES TRAVAUX …</w:t>
      </w:r>
    </w:p>
    <w:p w14:paraId="444168FA" w14:textId="77777777" w:rsidR="00D160F8" w:rsidRPr="00024F1C" w:rsidRDefault="00D160F8" w:rsidP="00D160F8">
      <w:pPr>
        <w:jc w:val="both"/>
        <w:rPr>
          <w:rFonts w:ascii="Century Gothic" w:hAnsi="Century Gothic" w:cs="Arial"/>
          <w:bCs/>
          <w:sz w:val="28"/>
          <w:szCs w:val="28"/>
        </w:rPr>
      </w:pPr>
    </w:p>
    <w:p w14:paraId="1C6526F9" w14:textId="2A3E78CF"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t xml:space="preserve">TRAVAUX EN COURS </w:t>
      </w:r>
    </w:p>
    <w:p w14:paraId="14A595A2" w14:textId="77777777" w:rsidR="00D160F8" w:rsidRPr="008841F2" w:rsidRDefault="00D160F8" w:rsidP="00D160F8">
      <w:pPr>
        <w:jc w:val="both"/>
        <w:rPr>
          <w:rFonts w:ascii="Avenir Next LT Pro" w:hAnsi="Avenir Next LT Pro" w:cs="Arial"/>
          <w:szCs w:val="28"/>
        </w:rPr>
      </w:pPr>
    </w:p>
    <w:p w14:paraId="2F6A1F26" w14:textId="77777777" w:rsidR="00D160F8" w:rsidRPr="008841F2" w:rsidRDefault="00D160F8" w:rsidP="00D160F8">
      <w:pPr>
        <w:jc w:val="both"/>
        <w:rPr>
          <w:rFonts w:ascii="Avenir Next LT Pro" w:hAnsi="Avenir Next LT Pro" w:cs="Arial"/>
          <w:szCs w:val="28"/>
        </w:rPr>
      </w:pPr>
      <w:r w:rsidRPr="008841F2">
        <w:rPr>
          <w:rFonts w:ascii="Avenir Next LT Pro" w:hAnsi="Avenir Next LT Pro" w:cs="Arial"/>
          <w:szCs w:val="28"/>
        </w:rPr>
        <w:tab/>
        <w:t>Enfouissement du réseau aérien (EDF+TELECOM) du Cheix au Chauvier.</w:t>
      </w:r>
    </w:p>
    <w:p w14:paraId="1539D098" w14:textId="77777777" w:rsidR="00D160F8" w:rsidRPr="008841F2" w:rsidRDefault="00D160F8" w:rsidP="00D160F8">
      <w:pPr>
        <w:jc w:val="both"/>
        <w:rPr>
          <w:rFonts w:ascii="Avenir Next LT Pro" w:hAnsi="Avenir Next LT Pro" w:cs="Arial"/>
          <w:szCs w:val="28"/>
        </w:rPr>
      </w:pPr>
    </w:p>
    <w:p w14:paraId="66041E40" w14:textId="5EA9E6FA" w:rsidR="00D160F8" w:rsidRPr="008841F2" w:rsidRDefault="00D160F8" w:rsidP="00D160F8">
      <w:pPr>
        <w:jc w:val="both"/>
        <w:rPr>
          <w:rFonts w:ascii="Avenir Next LT Pro" w:hAnsi="Avenir Next LT Pro" w:cs="Arial"/>
          <w:szCs w:val="28"/>
        </w:rPr>
      </w:pPr>
      <w:r w:rsidRPr="008841F2">
        <w:rPr>
          <w:rFonts w:ascii="Avenir Next LT Pro" w:hAnsi="Avenir Next LT Pro" w:cs="Arial"/>
          <w:szCs w:val="28"/>
        </w:rPr>
        <w:tab/>
        <w:t>Travaux d’entretien à la station d’épuration</w:t>
      </w:r>
      <w:r w:rsidR="00C03C30">
        <w:rPr>
          <w:rFonts w:ascii="Avenir Next LT Pro" w:hAnsi="Avenir Next LT Pro" w:cs="Arial"/>
          <w:szCs w:val="28"/>
        </w:rPr>
        <w:t xml:space="preserve"> et lancement du diagnostic assainissement</w:t>
      </w:r>
    </w:p>
    <w:p w14:paraId="47095E95" w14:textId="77777777" w:rsidR="00D160F8" w:rsidRPr="008841F2" w:rsidRDefault="00D160F8" w:rsidP="00D160F8">
      <w:pPr>
        <w:jc w:val="both"/>
        <w:rPr>
          <w:rFonts w:ascii="Avenir Next LT Pro" w:hAnsi="Avenir Next LT Pro" w:cs="Arial"/>
          <w:szCs w:val="28"/>
        </w:rPr>
      </w:pPr>
    </w:p>
    <w:p w14:paraId="4D7E5218" w14:textId="0237A12D" w:rsidR="00D160F8" w:rsidRDefault="00D160F8" w:rsidP="00D160F8">
      <w:pPr>
        <w:jc w:val="both"/>
        <w:rPr>
          <w:rFonts w:ascii="Avenir Next LT Pro" w:hAnsi="Avenir Next LT Pro" w:cs="Arial"/>
          <w:szCs w:val="28"/>
        </w:rPr>
      </w:pPr>
      <w:r w:rsidRPr="008841F2">
        <w:rPr>
          <w:rFonts w:ascii="Avenir Next LT Pro" w:hAnsi="Avenir Next LT Pro" w:cs="Arial"/>
          <w:szCs w:val="28"/>
        </w:rPr>
        <w:tab/>
        <w:t>Plateforme élévatrice pour rendre la mairie accessible (Normes E.R.P.)</w:t>
      </w:r>
      <w:r w:rsidR="00923AA4">
        <w:rPr>
          <w:rFonts w:ascii="Avenir Next LT Pro" w:hAnsi="Avenir Next LT Pro" w:cs="Arial"/>
          <w:szCs w:val="28"/>
        </w:rPr>
        <w:t xml:space="preserve"> courant 1</w:t>
      </w:r>
      <w:r w:rsidR="00923AA4" w:rsidRPr="00923AA4">
        <w:rPr>
          <w:rFonts w:ascii="Avenir Next LT Pro" w:hAnsi="Avenir Next LT Pro" w:cs="Arial"/>
          <w:szCs w:val="28"/>
          <w:vertAlign w:val="superscript"/>
        </w:rPr>
        <w:t>ier</w:t>
      </w:r>
      <w:r w:rsidR="00923AA4">
        <w:rPr>
          <w:rFonts w:ascii="Avenir Next LT Pro" w:hAnsi="Avenir Next LT Pro" w:cs="Arial"/>
          <w:szCs w:val="28"/>
        </w:rPr>
        <w:t xml:space="preserve"> semestre 2023</w:t>
      </w:r>
    </w:p>
    <w:p w14:paraId="2B2EEDA0" w14:textId="425EE865" w:rsidR="00923AA4" w:rsidRDefault="00923AA4" w:rsidP="00D160F8">
      <w:pPr>
        <w:jc w:val="both"/>
        <w:rPr>
          <w:rFonts w:ascii="Avenir Next LT Pro" w:hAnsi="Avenir Next LT Pro" w:cs="Arial"/>
          <w:szCs w:val="28"/>
        </w:rPr>
      </w:pPr>
    </w:p>
    <w:p w14:paraId="4E06504B" w14:textId="7B63B447" w:rsidR="00923AA4" w:rsidRDefault="00923AA4" w:rsidP="00D160F8">
      <w:pPr>
        <w:jc w:val="both"/>
        <w:rPr>
          <w:rFonts w:ascii="Avenir Next LT Pro" w:hAnsi="Avenir Next LT Pro" w:cs="Arial"/>
          <w:szCs w:val="28"/>
        </w:rPr>
      </w:pPr>
      <w:r>
        <w:rPr>
          <w:rFonts w:ascii="Avenir Next LT Pro" w:hAnsi="Avenir Next LT Pro" w:cs="Arial"/>
          <w:szCs w:val="28"/>
        </w:rPr>
        <w:tab/>
        <w:t>Eglise : lancement d’un programme de rénovation des retables</w:t>
      </w:r>
    </w:p>
    <w:p w14:paraId="2D58E7F2" w14:textId="77777777" w:rsidR="00AF7340" w:rsidRDefault="00AF7340" w:rsidP="00D160F8">
      <w:pPr>
        <w:jc w:val="both"/>
        <w:rPr>
          <w:rFonts w:ascii="Avenir Next LT Pro" w:hAnsi="Avenir Next LT Pro" w:cs="Arial"/>
          <w:szCs w:val="28"/>
        </w:rPr>
      </w:pPr>
    </w:p>
    <w:p w14:paraId="392231AE" w14:textId="4B070DB7" w:rsidR="00923AA4" w:rsidRDefault="00AF7340" w:rsidP="00AF7340">
      <w:pPr>
        <w:jc w:val="both"/>
        <w:rPr>
          <w:rFonts w:ascii="Avenir Next LT Pro" w:hAnsi="Avenir Next LT Pro" w:cs="Arial"/>
          <w:szCs w:val="28"/>
        </w:rPr>
      </w:pPr>
      <w:r>
        <w:rPr>
          <w:rFonts w:ascii="Avenir Next LT Pro" w:hAnsi="Avenir Next LT Pro" w:cs="Arial"/>
          <w:szCs w:val="28"/>
        </w:rPr>
        <w:tab/>
      </w:r>
      <w:r w:rsidR="00923AA4">
        <w:rPr>
          <w:rFonts w:ascii="Avenir Next LT Pro" w:hAnsi="Avenir Next LT Pro" w:cs="Arial"/>
          <w:szCs w:val="28"/>
        </w:rPr>
        <w:t>Création d’un emplacement PMR (personne à mobilité réduite) au camping</w:t>
      </w:r>
    </w:p>
    <w:p w14:paraId="45C5609E" w14:textId="40185E8C" w:rsidR="00923AA4" w:rsidRDefault="00923AA4" w:rsidP="00D160F8">
      <w:pPr>
        <w:jc w:val="both"/>
        <w:rPr>
          <w:rFonts w:ascii="Avenir Next LT Pro" w:hAnsi="Avenir Next LT Pro" w:cs="Arial"/>
          <w:szCs w:val="28"/>
        </w:rPr>
      </w:pPr>
    </w:p>
    <w:p w14:paraId="01EFEFD7" w14:textId="279AC057" w:rsidR="00923AA4" w:rsidRDefault="00923AA4" w:rsidP="00D160F8">
      <w:pPr>
        <w:jc w:val="both"/>
        <w:rPr>
          <w:rFonts w:ascii="Avenir Next LT Pro" w:hAnsi="Avenir Next LT Pro" w:cs="Arial"/>
          <w:szCs w:val="28"/>
        </w:rPr>
      </w:pPr>
      <w:bookmarkStart w:id="6" w:name="_Hlk124769328"/>
      <w:r>
        <w:rPr>
          <w:rFonts w:ascii="Avenir Next LT Pro" w:hAnsi="Avenir Next LT Pro" w:cs="Arial"/>
          <w:szCs w:val="28"/>
        </w:rPr>
        <w:tab/>
      </w:r>
      <w:bookmarkEnd w:id="6"/>
      <w:r>
        <w:rPr>
          <w:rFonts w:ascii="Avenir Next LT Pro" w:hAnsi="Avenir Next LT Pro" w:cs="Arial"/>
          <w:szCs w:val="28"/>
        </w:rPr>
        <w:t>Une nouvelle étrave a été commandée et sera réceptionnée courant d</w:t>
      </w:r>
      <w:r w:rsidR="00BD1CB2">
        <w:rPr>
          <w:rFonts w:ascii="Avenir Next LT Pro" w:hAnsi="Avenir Next LT Pro" w:cs="Arial"/>
          <w:szCs w:val="28"/>
        </w:rPr>
        <w:t>u</w:t>
      </w:r>
      <w:r>
        <w:rPr>
          <w:rFonts w:ascii="Avenir Next LT Pro" w:hAnsi="Avenir Next LT Pro" w:cs="Arial"/>
          <w:szCs w:val="28"/>
        </w:rPr>
        <w:t xml:space="preserve"> 1</w:t>
      </w:r>
      <w:r w:rsidRPr="00923AA4">
        <w:rPr>
          <w:rFonts w:ascii="Avenir Next LT Pro" w:hAnsi="Avenir Next LT Pro" w:cs="Arial"/>
          <w:szCs w:val="28"/>
          <w:vertAlign w:val="superscript"/>
        </w:rPr>
        <w:t>ier</w:t>
      </w:r>
      <w:r>
        <w:rPr>
          <w:rFonts w:ascii="Avenir Next LT Pro" w:hAnsi="Avenir Next LT Pro" w:cs="Arial"/>
          <w:szCs w:val="28"/>
        </w:rPr>
        <w:t xml:space="preserve"> trimestre 2023</w:t>
      </w:r>
    </w:p>
    <w:p w14:paraId="314A4AE1" w14:textId="0A27687E" w:rsidR="00923AA4" w:rsidRDefault="00923AA4" w:rsidP="00D160F8">
      <w:pPr>
        <w:jc w:val="both"/>
        <w:rPr>
          <w:rFonts w:ascii="Avenir Next LT Pro" w:hAnsi="Avenir Next LT Pro" w:cs="Arial"/>
          <w:szCs w:val="28"/>
        </w:rPr>
      </w:pPr>
    </w:p>
    <w:p w14:paraId="24E05994" w14:textId="130ED81E" w:rsidR="00923AA4" w:rsidRPr="008841F2" w:rsidRDefault="00923AA4" w:rsidP="00923AA4">
      <w:pPr>
        <w:ind w:firstLine="432"/>
        <w:jc w:val="both"/>
        <w:rPr>
          <w:rFonts w:ascii="Avenir Next LT Pro" w:hAnsi="Avenir Next LT Pro" w:cs="Arial"/>
          <w:szCs w:val="28"/>
        </w:rPr>
      </w:pPr>
      <w:r>
        <w:rPr>
          <w:rFonts w:ascii="Avenir Next LT Pro" w:hAnsi="Avenir Next LT Pro" w:cs="Arial"/>
          <w:szCs w:val="28"/>
        </w:rPr>
        <w:tab/>
        <w:t>Suite aux conclusions du diagnostic sur l’eau et pour répondre aux nouvelles normes, des travaux de mise en conformité des captages sont obligatoires ainsi que sur le réseau d’assainissement. Cela aura pour conséquence une augmentation étalée sur 2 ans du prix de l’assainissement. Ceci afin de pouvoir être éligible aux différentes aides (département + agence de l’eau).</w:t>
      </w:r>
    </w:p>
    <w:p w14:paraId="2B2A3B54" w14:textId="77777777" w:rsidR="00D160F8" w:rsidRDefault="00D160F8" w:rsidP="00D160F8">
      <w:pPr>
        <w:rPr>
          <w:rFonts w:ascii="Century Gothic" w:hAnsi="Century Gothic" w:cs="Arial"/>
          <w:szCs w:val="28"/>
        </w:rPr>
      </w:pPr>
    </w:p>
    <w:p w14:paraId="0E32CA61"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t>TRAVAUX REALISES</w:t>
      </w:r>
    </w:p>
    <w:p w14:paraId="4D8AB2F2" w14:textId="77777777" w:rsidR="00D160F8" w:rsidRPr="00B70B4E" w:rsidRDefault="00D160F8" w:rsidP="00D160F8">
      <w:pPr>
        <w:rPr>
          <w:rFonts w:ascii="Century Gothic" w:hAnsi="Century Gothic" w:cs="Arial"/>
          <w:szCs w:val="28"/>
        </w:rPr>
      </w:pPr>
    </w:p>
    <w:p w14:paraId="5AA4F409" w14:textId="273D4D30" w:rsidR="00D160F8" w:rsidRPr="00AF7340" w:rsidRDefault="00923AA4" w:rsidP="00923AA4">
      <w:pPr>
        <w:jc w:val="both"/>
        <w:rPr>
          <w:rFonts w:ascii="Avenir Next LT Pro" w:hAnsi="Avenir Next LT Pro" w:cs="Arial"/>
          <w:b/>
          <w:bCs/>
          <w:szCs w:val="22"/>
        </w:rPr>
      </w:pPr>
      <w:r w:rsidRPr="00AF7340">
        <w:rPr>
          <w:rFonts w:ascii="Avenir Next LT Pro" w:hAnsi="Avenir Next LT Pro" w:cs="Arial"/>
          <w:b/>
          <w:bCs/>
          <w:szCs w:val="22"/>
        </w:rPr>
        <w:t>Cimetière</w:t>
      </w:r>
    </w:p>
    <w:p w14:paraId="3F150CA6" w14:textId="7B817ECC" w:rsidR="00923AA4" w:rsidRDefault="00923AA4" w:rsidP="00D160F8">
      <w:pPr>
        <w:numPr>
          <w:ilvl w:val="0"/>
          <w:numId w:val="2"/>
        </w:numPr>
        <w:jc w:val="both"/>
        <w:rPr>
          <w:rFonts w:ascii="Avenir Next LT Pro" w:hAnsi="Avenir Next LT Pro" w:cs="Arial"/>
          <w:szCs w:val="22"/>
        </w:rPr>
      </w:pPr>
      <w:r>
        <w:rPr>
          <w:rFonts w:ascii="Avenir Next LT Pro" w:hAnsi="Avenir Next LT Pro" w:cs="Arial"/>
          <w:szCs w:val="22"/>
        </w:rPr>
        <w:t>Le colombarium a été agrandi avec 6 cases supplémentaires pour un coût de 4 500€</w:t>
      </w:r>
    </w:p>
    <w:p w14:paraId="55829053" w14:textId="77777777" w:rsidR="00AF7340" w:rsidRDefault="00AF7340" w:rsidP="00923AA4">
      <w:pPr>
        <w:jc w:val="both"/>
        <w:rPr>
          <w:rFonts w:ascii="Avenir Next LT Pro" w:hAnsi="Avenir Next LT Pro" w:cs="Arial"/>
          <w:szCs w:val="22"/>
        </w:rPr>
      </w:pPr>
    </w:p>
    <w:p w14:paraId="18D64352" w14:textId="6CDF81C7" w:rsidR="00923AA4" w:rsidRPr="00AF7340" w:rsidRDefault="00923AA4" w:rsidP="00923AA4">
      <w:pPr>
        <w:jc w:val="both"/>
        <w:rPr>
          <w:rFonts w:ascii="Avenir Next LT Pro" w:hAnsi="Avenir Next LT Pro" w:cs="Arial"/>
          <w:b/>
          <w:bCs/>
          <w:szCs w:val="22"/>
        </w:rPr>
      </w:pPr>
      <w:r w:rsidRPr="00AF7340">
        <w:rPr>
          <w:rFonts w:ascii="Avenir Next LT Pro" w:hAnsi="Avenir Next LT Pro" w:cs="Arial"/>
          <w:b/>
          <w:bCs/>
          <w:szCs w:val="22"/>
        </w:rPr>
        <w:t>Voirie</w:t>
      </w:r>
    </w:p>
    <w:p w14:paraId="0532E3ED" w14:textId="6039DF6D" w:rsidR="00D160F8" w:rsidRPr="008841F2" w:rsidRDefault="00923AA4" w:rsidP="00D160F8">
      <w:pPr>
        <w:numPr>
          <w:ilvl w:val="0"/>
          <w:numId w:val="2"/>
        </w:numPr>
        <w:jc w:val="both"/>
        <w:rPr>
          <w:rFonts w:ascii="Avenir Next LT Pro" w:hAnsi="Avenir Next LT Pro" w:cs="Arial"/>
          <w:szCs w:val="22"/>
        </w:rPr>
      </w:pPr>
      <w:r>
        <w:rPr>
          <w:rFonts w:ascii="Avenir Next LT Pro" w:hAnsi="Avenir Next LT Pro" w:cs="Arial"/>
          <w:szCs w:val="22"/>
        </w:rPr>
        <w:t xml:space="preserve">Enrobé à chaud sur le chemin </w:t>
      </w:r>
      <w:r w:rsidR="00AF7340">
        <w:rPr>
          <w:rFonts w:ascii="Avenir Next LT Pro" w:hAnsi="Avenir Next LT Pro" w:cs="Arial"/>
          <w:szCs w:val="22"/>
        </w:rPr>
        <w:t>accédant</w:t>
      </w:r>
      <w:r>
        <w:rPr>
          <w:rFonts w:ascii="Avenir Next LT Pro" w:hAnsi="Avenir Next LT Pro" w:cs="Arial"/>
          <w:szCs w:val="22"/>
        </w:rPr>
        <w:t xml:space="preserve"> au Courbettes (Lac des cascades)</w:t>
      </w:r>
    </w:p>
    <w:p w14:paraId="0C5EA8BC" w14:textId="77777777" w:rsidR="00D160F8" w:rsidRPr="008841F2" w:rsidRDefault="00D160F8" w:rsidP="00D160F8">
      <w:pPr>
        <w:jc w:val="both"/>
        <w:rPr>
          <w:rFonts w:ascii="Avenir Next LT Pro" w:hAnsi="Avenir Next LT Pro" w:cs="Arial"/>
          <w:szCs w:val="22"/>
        </w:rPr>
      </w:pPr>
    </w:p>
    <w:p w14:paraId="7846E1D1" w14:textId="73B57AA3" w:rsidR="00D160F8" w:rsidRDefault="00923AA4" w:rsidP="00923AA4">
      <w:pPr>
        <w:ind w:firstLine="360"/>
        <w:jc w:val="both"/>
        <w:rPr>
          <w:rFonts w:ascii="Avenir Next LT Pro" w:hAnsi="Avenir Next LT Pro" w:cs="Arial"/>
          <w:szCs w:val="22"/>
        </w:rPr>
      </w:pPr>
      <w:r>
        <w:rPr>
          <w:rFonts w:ascii="Avenir Next LT Pro" w:hAnsi="Avenir Next LT Pro" w:cs="Arial"/>
          <w:szCs w:val="28"/>
        </w:rPr>
        <w:tab/>
      </w:r>
      <w:r>
        <w:rPr>
          <w:rFonts w:ascii="Avenir Next LT Pro" w:hAnsi="Avenir Next LT Pro" w:cs="Arial"/>
          <w:szCs w:val="22"/>
        </w:rPr>
        <w:t>Enrobé à chaud sur la portion haute du Sartre</w:t>
      </w:r>
    </w:p>
    <w:p w14:paraId="142EA725" w14:textId="77777777" w:rsidR="00923AA4" w:rsidRPr="008841F2" w:rsidRDefault="00923AA4" w:rsidP="00923AA4">
      <w:pPr>
        <w:ind w:firstLine="360"/>
        <w:jc w:val="both"/>
        <w:rPr>
          <w:rFonts w:ascii="Avenir Next LT Pro" w:hAnsi="Avenir Next LT Pro" w:cs="Arial"/>
          <w:szCs w:val="22"/>
        </w:rPr>
      </w:pPr>
    </w:p>
    <w:p w14:paraId="52520CA8" w14:textId="5A9597C1" w:rsidR="00D160F8" w:rsidRDefault="00923AA4" w:rsidP="00D160F8">
      <w:pPr>
        <w:numPr>
          <w:ilvl w:val="0"/>
          <w:numId w:val="2"/>
        </w:numPr>
        <w:jc w:val="both"/>
        <w:rPr>
          <w:rFonts w:ascii="Avenir Next LT Pro" w:hAnsi="Avenir Next LT Pro" w:cs="Arial"/>
          <w:szCs w:val="22"/>
        </w:rPr>
      </w:pPr>
      <w:r>
        <w:rPr>
          <w:rFonts w:ascii="Avenir Next LT Pro" w:hAnsi="Avenir Next LT Pro" w:cs="Arial"/>
          <w:szCs w:val="22"/>
        </w:rPr>
        <w:t>Suite aux dégâts de la catastrophe naturelle de septembre 2021 :</w:t>
      </w:r>
    </w:p>
    <w:p w14:paraId="11B2DC9C" w14:textId="314859C7" w:rsidR="00923AA4" w:rsidRDefault="00923AA4" w:rsidP="00923AA4">
      <w:pPr>
        <w:numPr>
          <w:ilvl w:val="2"/>
          <w:numId w:val="2"/>
        </w:numPr>
        <w:jc w:val="both"/>
        <w:rPr>
          <w:rFonts w:ascii="Avenir Next LT Pro" w:hAnsi="Avenir Next LT Pro" w:cs="Arial"/>
          <w:szCs w:val="22"/>
        </w:rPr>
      </w:pPr>
      <w:r>
        <w:rPr>
          <w:rFonts w:ascii="Avenir Next LT Pro" w:hAnsi="Avenir Next LT Pro" w:cs="Arial"/>
          <w:szCs w:val="22"/>
        </w:rPr>
        <w:t>Réfection du chemin allant de la Buge à la Padeloune, avec dans le même temps le curage des fossés</w:t>
      </w:r>
    </w:p>
    <w:p w14:paraId="3FA902C8" w14:textId="2D19CBF4" w:rsidR="00923AA4" w:rsidRDefault="00622FCC" w:rsidP="00923AA4">
      <w:pPr>
        <w:numPr>
          <w:ilvl w:val="2"/>
          <w:numId w:val="2"/>
        </w:numPr>
        <w:jc w:val="both"/>
        <w:rPr>
          <w:rFonts w:ascii="Avenir Next LT Pro" w:hAnsi="Avenir Next LT Pro" w:cs="Arial"/>
          <w:szCs w:val="22"/>
        </w:rPr>
      </w:pPr>
      <w:r>
        <w:rPr>
          <w:rFonts w:ascii="Avenir Next LT Pro" w:hAnsi="Avenir Next LT Pro" w:cs="Arial"/>
          <w:szCs w:val="22"/>
        </w:rPr>
        <w:t xml:space="preserve">Aménagement des 2 virages </w:t>
      </w:r>
      <w:r w:rsidR="00AF7340">
        <w:rPr>
          <w:rFonts w:ascii="Avenir Next LT Pro" w:hAnsi="Avenir Next LT Pro" w:cs="Arial"/>
          <w:szCs w:val="22"/>
        </w:rPr>
        <w:t>au-dessus</w:t>
      </w:r>
      <w:r>
        <w:rPr>
          <w:rFonts w:ascii="Avenir Next LT Pro" w:hAnsi="Avenir Next LT Pro" w:cs="Arial"/>
          <w:szCs w:val="22"/>
        </w:rPr>
        <w:t xml:space="preserve"> du village de Codebos pour accéder au plateau du Limon</w:t>
      </w:r>
    </w:p>
    <w:p w14:paraId="134342B9" w14:textId="1D49BFF2" w:rsidR="00622FCC" w:rsidRDefault="00622FCC" w:rsidP="00923AA4">
      <w:pPr>
        <w:numPr>
          <w:ilvl w:val="2"/>
          <w:numId w:val="2"/>
        </w:numPr>
        <w:jc w:val="both"/>
        <w:rPr>
          <w:rFonts w:ascii="Avenir Next LT Pro" w:hAnsi="Avenir Next LT Pro" w:cs="Arial"/>
          <w:szCs w:val="22"/>
        </w:rPr>
      </w:pPr>
      <w:r>
        <w:rPr>
          <w:rFonts w:ascii="Avenir Next LT Pro" w:hAnsi="Avenir Next LT Pro" w:cs="Arial"/>
          <w:szCs w:val="22"/>
        </w:rPr>
        <w:t>Le mois de septembre a été consacré au curage des fossés sur le secteur de « Chez Poignal », Chavanon, Le Triou et la Buge</w:t>
      </w:r>
    </w:p>
    <w:p w14:paraId="62334BD5" w14:textId="77777777" w:rsidR="00622FCC" w:rsidRDefault="00622FCC" w:rsidP="00D160F8">
      <w:pPr>
        <w:jc w:val="both"/>
        <w:rPr>
          <w:rFonts w:ascii="Avenir Next LT Pro" w:hAnsi="Avenir Next LT Pro" w:cs="Arial"/>
          <w:szCs w:val="22"/>
        </w:rPr>
      </w:pPr>
    </w:p>
    <w:p w14:paraId="30BC5B14" w14:textId="6BD8409A" w:rsidR="00D160F8" w:rsidRPr="00AF7340" w:rsidRDefault="00622FCC" w:rsidP="00D160F8">
      <w:pPr>
        <w:jc w:val="both"/>
        <w:rPr>
          <w:rFonts w:ascii="Avenir Next LT Pro" w:hAnsi="Avenir Next LT Pro" w:cs="Arial"/>
          <w:b/>
          <w:bCs/>
          <w:szCs w:val="22"/>
        </w:rPr>
      </w:pPr>
      <w:r w:rsidRPr="00AF7340">
        <w:rPr>
          <w:rFonts w:ascii="Avenir Next LT Pro" w:hAnsi="Avenir Next LT Pro" w:cs="Arial"/>
          <w:b/>
          <w:bCs/>
          <w:szCs w:val="22"/>
        </w:rPr>
        <w:t>Téléphonie Mobile</w:t>
      </w:r>
    </w:p>
    <w:p w14:paraId="11E5CCDF" w14:textId="64F10CE8" w:rsidR="00D160F8" w:rsidRDefault="00D160F8" w:rsidP="00622FCC">
      <w:pPr>
        <w:jc w:val="both"/>
        <w:rPr>
          <w:rFonts w:ascii="Avenir Next LT Pro" w:hAnsi="Avenir Next LT Pro" w:cs="Arial"/>
          <w:szCs w:val="22"/>
        </w:rPr>
      </w:pPr>
      <w:r w:rsidRPr="008841F2">
        <w:rPr>
          <w:rFonts w:ascii="Avenir Next LT Pro" w:hAnsi="Avenir Next LT Pro" w:cs="Arial"/>
          <w:szCs w:val="22"/>
        </w:rPr>
        <w:tab/>
      </w:r>
      <w:r w:rsidR="00622FCC">
        <w:rPr>
          <w:rFonts w:ascii="Avenir Next LT Pro" w:hAnsi="Avenir Next LT Pro" w:cs="Arial"/>
          <w:szCs w:val="22"/>
        </w:rPr>
        <w:t>Le Pylone du Caire : depuis la fin de l’année ce pylone dessert aussi le réseau orange en plus de SFR et Bouygues</w:t>
      </w:r>
    </w:p>
    <w:p w14:paraId="0E891B04" w14:textId="3CDE3029" w:rsidR="00622FCC" w:rsidRDefault="00622FCC" w:rsidP="00622FCC">
      <w:pPr>
        <w:jc w:val="both"/>
        <w:rPr>
          <w:rFonts w:ascii="Avenir Next LT Pro" w:hAnsi="Avenir Next LT Pro" w:cs="Arial"/>
          <w:szCs w:val="22"/>
        </w:rPr>
      </w:pPr>
    </w:p>
    <w:p w14:paraId="32EA6837" w14:textId="3E4E5BBE" w:rsidR="00622FCC" w:rsidRPr="008841F2" w:rsidRDefault="00622FCC" w:rsidP="00622FCC">
      <w:pPr>
        <w:jc w:val="both"/>
        <w:rPr>
          <w:rFonts w:ascii="Avenir Next LT Pro" w:hAnsi="Avenir Next LT Pro" w:cs="Arial"/>
          <w:szCs w:val="28"/>
        </w:rPr>
      </w:pPr>
      <w:r>
        <w:rPr>
          <w:rFonts w:ascii="Avenir Next LT Pro" w:hAnsi="Avenir Next LT Pro" w:cs="Arial"/>
          <w:szCs w:val="22"/>
        </w:rPr>
        <w:tab/>
        <w:t>Le pylone de Pierre Masson : mise en service depuis janvier (4 opérateurs).</w:t>
      </w:r>
    </w:p>
    <w:p w14:paraId="2125F1E4" w14:textId="68A5FCD8" w:rsidR="00D160F8" w:rsidRDefault="00D160F8" w:rsidP="00D160F8">
      <w:pPr>
        <w:pStyle w:val="Corpsdetexte"/>
        <w:spacing w:after="0"/>
        <w:rPr>
          <w:rFonts w:ascii="Century Gothic" w:hAnsi="Century Gothic" w:cs="Arial"/>
          <w:sz w:val="18"/>
          <w:szCs w:val="16"/>
        </w:rPr>
      </w:pPr>
    </w:p>
    <w:p w14:paraId="42E1E2BB" w14:textId="6EC3E7DD" w:rsidR="00AF7340" w:rsidRDefault="00AF7340" w:rsidP="00D160F8">
      <w:pPr>
        <w:pStyle w:val="Corpsdetexte"/>
        <w:spacing w:after="0"/>
        <w:rPr>
          <w:rFonts w:ascii="Century Gothic" w:hAnsi="Century Gothic" w:cs="Arial"/>
          <w:sz w:val="18"/>
          <w:szCs w:val="16"/>
        </w:rPr>
      </w:pPr>
    </w:p>
    <w:p w14:paraId="6CA2F182" w14:textId="77777777" w:rsidR="00AF7340" w:rsidRDefault="00AF7340" w:rsidP="00D160F8">
      <w:pPr>
        <w:pStyle w:val="Corpsdetexte"/>
        <w:spacing w:after="0"/>
        <w:rPr>
          <w:rFonts w:ascii="Century Gothic" w:hAnsi="Century Gothic" w:cs="Arial"/>
          <w:sz w:val="18"/>
          <w:szCs w:val="16"/>
        </w:rPr>
      </w:pPr>
    </w:p>
    <w:p w14:paraId="4AB30B06" w14:textId="51BAB487" w:rsidR="00D160F8" w:rsidRDefault="00D160F8" w:rsidP="00D160F8">
      <w:pPr>
        <w:pStyle w:val="Corpsdetexte"/>
        <w:spacing w:after="0"/>
        <w:rPr>
          <w:rFonts w:ascii="Century Gothic" w:hAnsi="Century Gothic" w:cs="Arial"/>
          <w:sz w:val="18"/>
          <w:szCs w:val="16"/>
        </w:rPr>
      </w:pPr>
    </w:p>
    <w:p w14:paraId="17D4D6BA"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lastRenderedPageBreak/>
        <w:t>RAPPEL DES BONNES PRATIQUES !</w:t>
      </w:r>
    </w:p>
    <w:p w14:paraId="5B3E6473" w14:textId="77777777" w:rsidR="00D160F8" w:rsidRPr="00D160F8" w:rsidRDefault="00D160F8" w:rsidP="00D160F8">
      <w:pPr>
        <w:rPr>
          <w:rFonts w:ascii="Century Gothic" w:hAnsi="Century Gothic" w:cs="Arial"/>
          <w:bCs/>
          <w:color w:val="000000"/>
          <w:szCs w:val="20"/>
          <w14:shadow w14:blurRad="50800" w14:dist="38100" w14:dir="2700000" w14:sx="100000" w14:sy="100000" w14:kx="0" w14:ky="0" w14:algn="tl">
            <w14:srgbClr w14:val="000000">
              <w14:alpha w14:val="60000"/>
            </w14:srgbClr>
          </w14:shadow>
        </w:rPr>
      </w:pPr>
    </w:p>
    <w:p w14:paraId="03A0898A" w14:textId="77777777" w:rsidR="00D160F8" w:rsidRPr="00D160F8" w:rsidRDefault="00D160F8" w:rsidP="00D160F8">
      <w:pPr>
        <w:rPr>
          <w:rFonts w:ascii="Avenir Next LT Pro" w:hAnsi="Avenir Next LT Pro" w:cs="Arial"/>
          <w:bCs/>
          <w:color w:val="000000"/>
          <w:szCs w:val="20"/>
          <w14:shadow w14:blurRad="50800" w14:dist="38100" w14:dir="2700000" w14:sx="100000" w14:sy="100000" w14:kx="0" w14:ky="0" w14:algn="tl">
            <w14:srgbClr w14:val="000000">
              <w14:alpha w14:val="60000"/>
            </w14:srgbClr>
          </w14:shadow>
        </w:rPr>
      </w:pPr>
      <w:r w:rsidRPr="00D160F8">
        <w:rPr>
          <w:rFonts w:ascii="Avenir Next LT Pro" w:hAnsi="Avenir Next LT Pro" w:cs="Arial"/>
          <w:bCs/>
          <w:color w:val="FF0000"/>
          <w:szCs w:val="20"/>
          <w14:shadow w14:blurRad="50800" w14:dist="38100" w14:dir="2700000" w14:sx="100000" w14:sy="100000" w14:kx="0" w14:ky="0" w14:algn="tl">
            <w14:srgbClr w14:val="000000">
              <w14:alpha w14:val="60000"/>
            </w14:srgbClr>
          </w14:shadow>
        </w:rPr>
        <w:t>Rappel</w:t>
      </w:r>
      <w:r w:rsidRPr="00D160F8">
        <w:rPr>
          <w:rFonts w:ascii="Avenir Next LT Pro" w:hAnsi="Avenir Next LT Pro" w:cs="Arial"/>
          <w:bCs/>
          <w:color w:val="000000"/>
          <w:szCs w:val="20"/>
          <w14:shadow w14:blurRad="50800" w14:dist="38100" w14:dir="2700000" w14:sx="100000" w14:sy="100000" w14:kx="0" w14:ky="0" w14:algn="tl">
            <w14:srgbClr w14:val="000000">
              <w14:alpha w14:val="60000"/>
            </w14:srgbClr>
          </w14:shadow>
        </w:rPr>
        <w:t> : les dépôts « sauvages » sont interdits eu égard aux employés communaux.</w:t>
      </w:r>
    </w:p>
    <w:p w14:paraId="1151822E" w14:textId="29122A69" w:rsidR="00E86EC2" w:rsidRDefault="00D160F8" w:rsidP="001D4D52">
      <w:pPr>
        <w:jc w:val="center"/>
      </w:pPr>
      <w:r>
        <w:rPr>
          <w:noProof/>
        </w:rPr>
        <w:drawing>
          <wp:inline distT="0" distB="0" distL="0" distR="0" wp14:anchorId="302CB096" wp14:editId="6995C55F">
            <wp:extent cx="5210175" cy="7378167"/>
            <wp:effectExtent l="228600" t="190500" r="238125" b="2228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176" cy="738100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D1BD01E" w14:textId="77777777" w:rsidR="00282AFE" w:rsidRPr="001227A7" w:rsidRDefault="00282AFE" w:rsidP="00282AFE">
      <w:pPr>
        <w:rPr>
          <w:rFonts w:ascii="Avenir Next LT Pro" w:hAnsi="Avenir Next LT Pro"/>
          <w:sz w:val="22"/>
          <w:szCs w:val="22"/>
          <w:lang w:eastAsia="en-US"/>
        </w:rPr>
      </w:pPr>
      <w:r w:rsidRPr="001227A7">
        <w:rPr>
          <w:rFonts w:ascii="Avenir Next LT Pro" w:hAnsi="Avenir Next LT Pro"/>
        </w:rPr>
        <w:t xml:space="preserve">Les biodéchets ? Direction le composteur ! </w:t>
      </w:r>
    </w:p>
    <w:p w14:paraId="2F0C0A9B" w14:textId="77777777" w:rsidR="00282AFE" w:rsidRPr="001227A7" w:rsidRDefault="00282AFE" w:rsidP="00282AFE">
      <w:pPr>
        <w:rPr>
          <w:rFonts w:ascii="Avenir Next LT Pro" w:hAnsi="Avenir Next LT Pro"/>
        </w:rPr>
      </w:pPr>
      <w:r w:rsidRPr="001227A7">
        <w:rPr>
          <w:rFonts w:ascii="Segoe UI Emoji" w:hAnsi="Segoe UI Emoji" w:cs="Segoe UI Emoji"/>
        </w:rPr>
        <w:t>✅</w:t>
      </w:r>
      <w:r w:rsidRPr="001227A7">
        <w:rPr>
          <w:rFonts w:ascii="Avenir Next LT Pro" w:hAnsi="Avenir Next LT Pro"/>
        </w:rPr>
        <w:t xml:space="preserve">Les épluchures de fruits et légumes, le marc de café, les coquilles d'œufs, les feuilles mortes, etc., sont une ressource essentielle pour nos jardins.   </w:t>
      </w:r>
    </w:p>
    <w:p w14:paraId="7BFFB1F3" w14:textId="77777777" w:rsidR="00282AFE" w:rsidRPr="001227A7" w:rsidRDefault="00282AFE" w:rsidP="00282AFE">
      <w:pPr>
        <w:rPr>
          <w:rFonts w:ascii="Avenir Next LT Pro" w:hAnsi="Avenir Next LT Pro"/>
        </w:rPr>
      </w:pPr>
      <w:r w:rsidRPr="001227A7">
        <w:rPr>
          <w:rFonts w:ascii="Segoe UI Emoji" w:hAnsi="Segoe UI Emoji" w:cs="Segoe UI Emoji"/>
        </w:rPr>
        <w:t>✅</w:t>
      </w:r>
      <w:r w:rsidRPr="001227A7">
        <w:rPr>
          <w:rFonts w:ascii="Avenir Next LT Pro" w:hAnsi="Avenir Next LT Pro"/>
        </w:rPr>
        <w:t xml:space="preserve">En compostant nos biodéchets, nous faisons d'une pierre deux coups : nous réduisons le volume de nos poubelles et nous nourrissons le sol avec un engrais naturel ! </w:t>
      </w:r>
    </w:p>
    <w:p w14:paraId="38F1D297" w14:textId="1B5AA8B9" w:rsidR="00282AFE" w:rsidRPr="001227A7" w:rsidRDefault="00282AFE" w:rsidP="00282AFE">
      <w:pPr>
        <w:jc w:val="center"/>
        <w:rPr>
          <w:rFonts w:ascii="Avenir Next LT Pro" w:hAnsi="Avenir Next LT Pro"/>
        </w:rPr>
      </w:pPr>
      <w:r w:rsidRPr="001227A7">
        <w:rPr>
          <w:rFonts w:ascii="Segoe UI Emoji" w:hAnsi="Segoe UI Emoji" w:cs="Segoe UI Emoji"/>
        </w:rPr>
        <w:t>✅</w:t>
      </w:r>
      <w:r w:rsidRPr="001227A7">
        <w:rPr>
          <w:rFonts w:ascii="Avenir Next LT Pro" w:hAnsi="Avenir Next LT Pro"/>
        </w:rPr>
        <w:t>Vous pouvez acheter un composteur auprès du SYTEC en téléphonant au 04 71 60 72 64. Ils sont fabriqués localement et nous vous donnerons toutes les informations pour bien l'utiliser</w:t>
      </w:r>
    </w:p>
    <w:sectPr w:rsidR="00282AFE" w:rsidRPr="001227A7" w:rsidSect="00F138E7">
      <w:type w:val="continuous"/>
      <w:pgSz w:w="11910" w:h="16840"/>
      <w:pgMar w:top="320" w:right="380" w:bottom="720" w:left="460" w:header="720" w:footer="522"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5337B4C"/>
    <w:multiLevelType w:val="hybridMultilevel"/>
    <w:tmpl w:val="4F6C72BC"/>
    <w:lvl w:ilvl="0" w:tplc="805019B4">
      <w:numFmt w:val="bullet"/>
      <w:lvlText w:val="-"/>
      <w:lvlJc w:val="left"/>
      <w:pPr>
        <w:ind w:left="72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77481">
    <w:abstractNumId w:val="0"/>
  </w:num>
  <w:num w:numId="2" w16cid:durableId="2066638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0F8"/>
    <w:rsid w:val="000B5D9C"/>
    <w:rsid w:val="001227A7"/>
    <w:rsid w:val="001D4D52"/>
    <w:rsid w:val="00282AFE"/>
    <w:rsid w:val="003313DF"/>
    <w:rsid w:val="00504C45"/>
    <w:rsid w:val="00622FCC"/>
    <w:rsid w:val="00646ED4"/>
    <w:rsid w:val="00676C29"/>
    <w:rsid w:val="007D1207"/>
    <w:rsid w:val="007E3290"/>
    <w:rsid w:val="0087034A"/>
    <w:rsid w:val="00882C2A"/>
    <w:rsid w:val="008F545A"/>
    <w:rsid w:val="00923AA4"/>
    <w:rsid w:val="00934F4B"/>
    <w:rsid w:val="00A46065"/>
    <w:rsid w:val="00A8200A"/>
    <w:rsid w:val="00AF7340"/>
    <w:rsid w:val="00B81091"/>
    <w:rsid w:val="00BD1CB2"/>
    <w:rsid w:val="00C03C30"/>
    <w:rsid w:val="00C630E3"/>
    <w:rsid w:val="00D160F8"/>
    <w:rsid w:val="00E86EC2"/>
    <w:rsid w:val="00F138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0A107"/>
  <w15:chartTrackingRefBased/>
  <w15:docId w15:val="{0AFAC23D-C9A3-4B1D-8C7E-3719E222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0F8"/>
    <w:pPr>
      <w:suppressAutoHyphens/>
      <w:spacing w:after="0" w:line="240" w:lineRule="auto"/>
    </w:pPr>
    <w:rPr>
      <w:rFonts w:ascii="Times New Roman" w:eastAsia="Times New Roman" w:hAnsi="Times New Roman" w:cs="Times New Roman"/>
      <w:sz w:val="24"/>
      <w:szCs w:val="24"/>
      <w:lang w:eastAsia="zh-CN"/>
    </w:rPr>
  </w:style>
  <w:style w:type="paragraph" w:styleId="Titre1">
    <w:name w:val="heading 1"/>
    <w:basedOn w:val="Normal"/>
    <w:next w:val="Normal"/>
    <w:link w:val="Titre1Car"/>
    <w:qFormat/>
    <w:rsid w:val="00D160F8"/>
    <w:pPr>
      <w:keepNext/>
      <w:numPr>
        <w:numId w:val="1"/>
      </w:numPr>
      <w:pBdr>
        <w:top w:val="single" w:sz="4" w:space="1" w:color="000000"/>
        <w:left w:val="single" w:sz="4" w:space="4" w:color="000000"/>
        <w:bottom w:val="single" w:sz="4" w:space="1" w:color="000000"/>
        <w:right w:val="single" w:sz="4" w:space="4" w:color="000000"/>
      </w:pBdr>
      <w:jc w:val="center"/>
      <w:outlineLvl w:val="0"/>
    </w:pPr>
    <w:rPr>
      <w:rFonts w:ascii="Arial" w:hAnsi="Arial" w:cs="Arial"/>
      <w:b/>
      <w:bCs/>
      <w:sz w:val="44"/>
      <w:szCs w:val="44"/>
    </w:rPr>
  </w:style>
  <w:style w:type="paragraph" w:styleId="Titre4">
    <w:name w:val="heading 4"/>
    <w:basedOn w:val="Normal"/>
    <w:next w:val="Normal"/>
    <w:link w:val="Titre4Car"/>
    <w:qFormat/>
    <w:rsid w:val="00D160F8"/>
    <w:pPr>
      <w:keepNext/>
      <w:numPr>
        <w:ilvl w:val="3"/>
        <w:numId w:val="1"/>
      </w:numPr>
      <w:ind w:left="3402" w:firstLine="0"/>
      <w:jc w:val="center"/>
      <w:outlineLvl w:val="3"/>
    </w:pPr>
    <w:rPr>
      <w:b/>
      <w:bCs/>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160F8"/>
    <w:rPr>
      <w:rFonts w:ascii="Arial" w:eastAsia="Times New Roman" w:hAnsi="Arial" w:cs="Arial"/>
      <w:b/>
      <w:bCs/>
      <w:sz w:val="44"/>
      <w:szCs w:val="44"/>
      <w:lang w:eastAsia="zh-CN"/>
    </w:rPr>
  </w:style>
  <w:style w:type="character" w:customStyle="1" w:styleId="Titre4Car">
    <w:name w:val="Titre 4 Car"/>
    <w:basedOn w:val="Policepardfaut"/>
    <w:link w:val="Titre4"/>
    <w:rsid w:val="00D160F8"/>
    <w:rPr>
      <w:rFonts w:ascii="Times New Roman" w:eastAsia="Times New Roman" w:hAnsi="Times New Roman" w:cs="Times New Roman"/>
      <w:b/>
      <w:bCs/>
      <w:sz w:val="36"/>
      <w:szCs w:val="24"/>
      <w:lang w:eastAsia="zh-CN"/>
    </w:rPr>
  </w:style>
  <w:style w:type="paragraph" w:styleId="Corpsdetexte">
    <w:name w:val="Body Text"/>
    <w:basedOn w:val="Normal"/>
    <w:link w:val="CorpsdetexteCar"/>
    <w:rsid w:val="00D160F8"/>
    <w:pPr>
      <w:spacing w:after="120"/>
    </w:pPr>
  </w:style>
  <w:style w:type="character" w:customStyle="1" w:styleId="CorpsdetexteCar">
    <w:name w:val="Corps de texte Car"/>
    <w:basedOn w:val="Policepardfaut"/>
    <w:link w:val="Corpsdetexte"/>
    <w:rsid w:val="00D160F8"/>
    <w:rPr>
      <w:rFonts w:ascii="Times New Roman" w:eastAsia="Times New Roman" w:hAnsi="Times New Roman" w:cs="Times New Roman"/>
      <w:sz w:val="24"/>
      <w:szCs w:val="24"/>
      <w:lang w:eastAsia="zh-CN"/>
    </w:rPr>
  </w:style>
  <w:style w:type="paragraph" w:styleId="Liste">
    <w:name w:val="List"/>
    <w:basedOn w:val="Corpsdetexte"/>
    <w:rsid w:val="00D160F8"/>
    <w:rPr>
      <w:rFonts w:cs="Tahoma"/>
    </w:rPr>
  </w:style>
  <w:style w:type="paragraph" w:styleId="Paragraphedeliste">
    <w:name w:val="List Paragraph"/>
    <w:basedOn w:val="Normal"/>
    <w:uiPriority w:val="34"/>
    <w:qFormat/>
    <w:rsid w:val="00D160F8"/>
    <w:pPr>
      <w:ind w:left="708"/>
    </w:pPr>
  </w:style>
  <w:style w:type="paragraph" w:customStyle="1" w:styleId="Default">
    <w:name w:val="Default"/>
    <w:rsid w:val="00D160F8"/>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Textebrut">
    <w:name w:val="Plain Text"/>
    <w:basedOn w:val="Normal"/>
    <w:link w:val="TextebrutCar"/>
    <w:uiPriority w:val="99"/>
    <w:semiHidden/>
    <w:unhideWhenUsed/>
    <w:rsid w:val="00D160F8"/>
    <w:pPr>
      <w:suppressAutoHyphens w:val="0"/>
    </w:pPr>
    <w:rPr>
      <w:rFonts w:ascii="Calibri Light" w:eastAsia="Calibri" w:hAnsi="Calibri Light"/>
      <w:sz w:val="20"/>
      <w:szCs w:val="21"/>
      <w:lang w:eastAsia="en-US"/>
    </w:rPr>
  </w:style>
  <w:style w:type="character" w:customStyle="1" w:styleId="TextebrutCar">
    <w:name w:val="Texte brut Car"/>
    <w:basedOn w:val="Policepardfaut"/>
    <w:link w:val="Textebrut"/>
    <w:uiPriority w:val="99"/>
    <w:semiHidden/>
    <w:rsid w:val="00D160F8"/>
    <w:rPr>
      <w:rFonts w:ascii="Calibri Light" w:eastAsia="Calibri" w:hAnsi="Calibri Light"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5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0.w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hyperlink" Target="https://svgsilh.com/fr/image/2028055.html"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9</Pages>
  <Words>1405</Words>
  <Characters>7732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cheylade</dc:creator>
  <cp:keywords/>
  <dc:description/>
  <cp:lastModifiedBy>mairie cheylade</cp:lastModifiedBy>
  <cp:revision>17</cp:revision>
  <dcterms:created xsi:type="dcterms:W3CDTF">2023-01-12T09:32:00Z</dcterms:created>
  <dcterms:modified xsi:type="dcterms:W3CDTF">2023-01-18T07:51:00Z</dcterms:modified>
</cp:coreProperties>
</file>